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FB" w:rsidRPr="00624FD5" w:rsidRDefault="004429FB" w:rsidP="004429FB">
      <w:pPr>
        <w:pStyle w:val="berschrift3"/>
        <w:spacing w:line="360" w:lineRule="auto"/>
        <w:jc w:val="both"/>
        <w:rPr>
          <w:rFonts w:ascii="Arial" w:hAnsi="Arial" w:cs="Arial"/>
          <w:bCs w:val="0"/>
          <w:color w:val="auto"/>
          <w:sz w:val="24"/>
          <w:szCs w:val="24"/>
          <w:lang w:val="en-US"/>
        </w:rPr>
      </w:pPr>
      <w:bookmarkStart w:id="0" w:name="_GoBack"/>
      <w:bookmarkEnd w:id="0"/>
      <w:r w:rsidRPr="00624FD5">
        <w:rPr>
          <w:rFonts w:ascii="Arial" w:hAnsi="Arial" w:cs="Arial"/>
          <w:bCs w:val="0"/>
          <w:color w:val="auto"/>
          <w:sz w:val="24"/>
          <w:szCs w:val="24"/>
          <w:lang w:val="en-US"/>
        </w:rPr>
        <w:t>PRESS RELEASE FOR PUBLICATION</w:t>
      </w:r>
    </w:p>
    <w:p w:rsidR="00254E4C" w:rsidRPr="00624FD5" w:rsidRDefault="00E95E61" w:rsidP="008B44E5">
      <w:pPr>
        <w:autoSpaceDE w:val="0"/>
        <w:autoSpaceDN w:val="0"/>
        <w:adjustRightInd w:val="0"/>
        <w:spacing w:line="360" w:lineRule="auto"/>
        <w:ind w:left="5664" w:firstLine="708"/>
        <w:jc w:val="both"/>
        <w:rPr>
          <w:rFonts w:ascii="Arial" w:hAnsi="Arial" w:cs="Arial"/>
          <w:sz w:val="21"/>
          <w:szCs w:val="21"/>
          <w:lang w:val="en-US"/>
        </w:rPr>
      </w:pPr>
      <w:proofErr w:type="spellStart"/>
      <w:r w:rsidRPr="00624FD5">
        <w:rPr>
          <w:rFonts w:ascii="Arial" w:hAnsi="Arial" w:cs="Arial"/>
          <w:sz w:val="21"/>
          <w:szCs w:val="21"/>
          <w:lang w:val="en-US"/>
        </w:rPr>
        <w:t>Leonberg</w:t>
      </w:r>
      <w:proofErr w:type="spellEnd"/>
      <w:r w:rsidRPr="00624FD5">
        <w:rPr>
          <w:rFonts w:ascii="Arial" w:hAnsi="Arial" w:cs="Arial"/>
          <w:sz w:val="21"/>
          <w:szCs w:val="21"/>
          <w:lang w:val="en-US"/>
        </w:rPr>
        <w:t>, 1</w:t>
      </w:r>
      <w:r w:rsidR="00624FD5" w:rsidRPr="00624FD5">
        <w:rPr>
          <w:rFonts w:ascii="Arial" w:hAnsi="Arial" w:cs="Arial"/>
          <w:sz w:val="21"/>
          <w:szCs w:val="21"/>
          <w:lang w:val="en-US"/>
        </w:rPr>
        <w:t>4</w:t>
      </w:r>
      <w:r w:rsidR="00E67ADC" w:rsidRPr="00624FD5">
        <w:rPr>
          <w:rFonts w:ascii="Arial" w:hAnsi="Arial" w:cs="Arial"/>
          <w:sz w:val="21"/>
          <w:szCs w:val="21"/>
          <w:lang w:val="en-US"/>
        </w:rPr>
        <w:t xml:space="preserve"> February 201</w:t>
      </w:r>
      <w:r w:rsidR="003123E1" w:rsidRPr="00624FD5">
        <w:rPr>
          <w:rFonts w:ascii="Arial" w:hAnsi="Arial" w:cs="Arial"/>
          <w:sz w:val="21"/>
          <w:szCs w:val="21"/>
          <w:lang w:val="en-US"/>
        </w:rPr>
        <w:t>8</w:t>
      </w:r>
    </w:p>
    <w:p w:rsidR="00624FD5" w:rsidRPr="00624FD5" w:rsidRDefault="003651C5" w:rsidP="00624FD5">
      <w:pPr>
        <w:autoSpaceDE w:val="0"/>
        <w:autoSpaceDN w:val="0"/>
        <w:adjustRightInd w:val="0"/>
        <w:spacing w:line="360" w:lineRule="auto"/>
        <w:jc w:val="both"/>
        <w:rPr>
          <w:rFonts w:ascii="Arial" w:hAnsi="Arial" w:cs="Arial"/>
          <w:sz w:val="17"/>
          <w:szCs w:val="17"/>
          <w:lang w:val="en-US"/>
        </w:rPr>
      </w:pPr>
      <w:r w:rsidRPr="00624FD5">
        <w:rPr>
          <w:rFonts w:ascii="Arial" w:hAnsi="Arial" w:cs="Arial"/>
          <w:noProof/>
          <w:lang w:eastAsia="de-DE"/>
        </w:rPr>
        <w:drawing>
          <wp:anchor distT="0" distB="0" distL="114300" distR="114300" simplePos="0" relativeHeight="251659264" behindDoc="1" locked="0" layoutInCell="1" allowOverlap="1" wp14:anchorId="0E33F574" wp14:editId="7A5C0D9F">
            <wp:simplePos x="0" y="0"/>
            <wp:positionH relativeFrom="column">
              <wp:posOffset>2805430</wp:posOffset>
            </wp:positionH>
            <wp:positionV relativeFrom="paragraph">
              <wp:posOffset>255905</wp:posOffset>
            </wp:positionV>
            <wp:extent cx="2879725" cy="1619250"/>
            <wp:effectExtent l="0" t="0" r="0" b="0"/>
            <wp:wrapTight wrapText="bothSides">
              <wp:wrapPolygon edited="0">
                <wp:start x="0" y="0"/>
                <wp:lineTo x="0" y="21346"/>
                <wp:lineTo x="21433" y="21346"/>
                <wp:lineTo x="2143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_GEZE_contract_group_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1619250"/>
                    </a:xfrm>
                    <a:prstGeom prst="rect">
                      <a:avLst/>
                    </a:prstGeom>
                  </pic:spPr>
                </pic:pic>
              </a:graphicData>
            </a:graphic>
            <wp14:sizeRelH relativeFrom="margin">
              <wp14:pctWidth>0</wp14:pctWidth>
            </wp14:sizeRelH>
            <wp14:sizeRelV relativeFrom="margin">
              <wp14:pctHeight>0</wp14:pctHeight>
            </wp14:sizeRelV>
          </wp:anchor>
        </w:drawing>
      </w:r>
      <w:r w:rsidRPr="00624FD5">
        <w:rPr>
          <w:rFonts w:ascii="Arial" w:hAnsi="Arial" w:cs="Arial"/>
          <w:b/>
          <w:noProof/>
          <w:sz w:val="21"/>
          <w:szCs w:val="21"/>
          <w:lang w:eastAsia="de-DE"/>
        </w:rPr>
        <w:drawing>
          <wp:anchor distT="0" distB="0" distL="114300" distR="114300" simplePos="0" relativeHeight="251658240" behindDoc="1" locked="0" layoutInCell="1" allowOverlap="1" wp14:anchorId="38838C97" wp14:editId="29B55233">
            <wp:simplePos x="0" y="0"/>
            <wp:positionH relativeFrom="column">
              <wp:posOffset>-4445</wp:posOffset>
            </wp:positionH>
            <wp:positionV relativeFrom="paragraph">
              <wp:posOffset>246380</wp:posOffset>
            </wp:positionV>
            <wp:extent cx="2501900" cy="1666875"/>
            <wp:effectExtent l="0" t="0" r="0" b="9525"/>
            <wp:wrapTight wrapText="bothSides">
              <wp:wrapPolygon edited="0">
                <wp:start x="0" y="0"/>
                <wp:lineTo x="0" y="21477"/>
                <wp:lineTo x="21381" y="21477"/>
                <wp:lineTo x="2138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_GEZE_contract_4_Logos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1900" cy="1666875"/>
                    </a:xfrm>
                    <a:prstGeom prst="rect">
                      <a:avLst/>
                    </a:prstGeom>
                  </pic:spPr>
                </pic:pic>
              </a:graphicData>
            </a:graphic>
            <wp14:sizeRelH relativeFrom="margin">
              <wp14:pctWidth>0</wp14:pctWidth>
            </wp14:sizeRelH>
            <wp14:sizeRelV relativeFrom="margin">
              <wp14:pctHeight>0</wp14:pctHeight>
            </wp14:sizeRelV>
          </wp:anchor>
        </w:drawing>
      </w:r>
    </w:p>
    <w:p w:rsidR="00624FD5" w:rsidRDefault="00624FD5" w:rsidP="00C87D54">
      <w:pPr>
        <w:tabs>
          <w:tab w:val="left" w:pos="2212"/>
          <w:tab w:val="left" w:pos="2552"/>
        </w:tabs>
        <w:spacing w:line="240" w:lineRule="auto"/>
        <w:jc w:val="both"/>
        <w:rPr>
          <w:rFonts w:ascii="Arial" w:hAnsi="Arial" w:cs="Arial"/>
          <w:sz w:val="17"/>
          <w:szCs w:val="17"/>
          <w:lang w:val="en-US"/>
        </w:rPr>
      </w:pPr>
    </w:p>
    <w:p w:rsidR="003651C5" w:rsidRPr="00624FD5" w:rsidRDefault="003651C5" w:rsidP="00C87D54">
      <w:pPr>
        <w:tabs>
          <w:tab w:val="left" w:pos="2212"/>
          <w:tab w:val="left" w:pos="2552"/>
        </w:tabs>
        <w:spacing w:line="240" w:lineRule="auto"/>
        <w:jc w:val="both"/>
        <w:rPr>
          <w:rFonts w:ascii="Arial" w:hAnsi="Arial" w:cs="Arial"/>
          <w:sz w:val="16"/>
          <w:szCs w:val="16"/>
          <w:lang w:val="en-US"/>
        </w:rPr>
      </w:pPr>
      <w:r w:rsidRPr="00624FD5">
        <w:rPr>
          <w:rFonts w:ascii="Arial" w:hAnsi="Arial" w:cs="Arial"/>
          <w:sz w:val="16"/>
          <w:szCs w:val="16"/>
          <w:lang w:val="en-US"/>
        </w:rPr>
        <w:t>At the GEZE headqua</w:t>
      </w:r>
      <w:r w:rsidR="00C87D54" w:rsidRPr="00624FD5">
        <w:rPr>
          <w:rFonts w:ascii="Arial" w:hAnsi="Arial" w:cs="Arial"/>
          <w:sz w:val="16"/>
          <w:szCs w:val="16"/>
          <w:lang w:val="en-US"/>
        </w:rPr>
        <w:t>r</w:t>
      </w:r>
      <w:r w:rsidRPr="00624FD5">
        <w:rPr>
          <w:rFonts w:ascii="Arial" w:hAnsi="Arial" w:cs="Arial"/>
          <w:sz w:val="16"/>
          <w:szCs w:val="16"/>
          <w:lang w:val="en-US"/>
        </w:rPr>
        <w:t xml:space="preserve">ter </w:t>
      </w:r>
      <w:r w:rsidR="00C87D54" w:rsidRPr="00624FD5">
        <w:rPr>
          <w:rFonts w:ascii="Arial" w:hAnsi="Arial" w:cs="Arial"/>
          <w:sz w:val="16"/>
          <w:szCs w:val="16"/>
          <w:lang w:val="en-US"/>
        </w:rPr>
        <w:t xml:space="preserve">in </w:t>
      </w:r>
      <w:proofErr w:type="spellStart"/>
      <w:r w:rsidR="00C87D54" w:rsidRPr="00624FD5">
        <w:rPr>
          <w:rFonts w:ascii="Arial" w:hAnsi="Arial" w:cs="Arial"/>
          <w:sz w:val="16"/>
          <w:szCs w:val="16"/>
          <w:lang w:val="en-US"/>
        </w:rPr>
        <w:t>Leonberg</w:t>
      </w:r>
      <w:proofErr w:type="spellEnd"/>
      <w:r w:rsidR="00C87D54" w:rsidRPr="00624FD5">
        <w:rPr>
          <w:rFonts w:ascii="Arial" w:hAnsi="Arial" w:cs="Arial"/>
          <w:sz w:val="16"/>
          <w:szCs w:val="16"/>
          <w:lang w:val="en-US"/>
        </w:rPr>
        <w:t xml:space="preserve">, Germany, </w:t>
      </w:r>
      <w:r w:rsidRPr="00624FD5">
        <w:rPr>
          <w:rFonts w:ascii="Arial" w:hAnsi="Arial" w:cs="Arial"/>
          <w:sz w:val="16"/>
          <w:szCs w:val="16"/>
          <w:lang w:val="en-US"/>
        </w:rPr>
        <w:t xml:space="preserve">representatives of </w:t>
      </w:r>
      <w:proofErr w:type="spellStart"/>
      <w:r w:rsidRPr="00624FD5">
        <w:rPr>
          <w:rFonts w:ascii="Arial" w:hAnsi="Arial" w:cs="Arial"/>
          <w:sz w:val="16"/>
          <w:szCs w:val="16"/>
          <w:lang w:val="en-US"/>
        </w:rPr>
        <w:t>Priva</w:t>
      </w:r>
      <w:proofErr w:type="spellEnd"/>
      <w:r w:rsidRPr="00624FD5">
        <w:rPr>
          <w:rFonts w:ascii="Arial" w:hAnsi="Arial" w:cs="Arial"/>
          <w:sz w:val="16"/>
          <w:szCs w:val="16"/>
          <w:lang w:val="en-US"/>
        </w:rPr>
        <w:t xml:space="preserve"> B.V. and GEZE GmbH signed the letter of intent. </w:t>
      </w:r>
    </w:p>
    <w:p w:rsidR="00624FD5" w:rsidRDefault="00624FD5" w:rsidP="00E67ADC">
      <w:pPr>
        <w:pStyle w:val="berschrift1"/>
        <w:spacing w:before="0" w:line="360" w:lineRule="auto"/>
        <w:jc w:val="right"/>
        <w:rPr>
          <w:rFonts w:ascii="Arial" w:hAnsi="Arial" w:cs="Arial"/>
          <w:b w:val="0"/>
          <w:color w:val="auto"/>
          <w:sz w:val="16"/>
          <w:szCs w:val="16"/>
          <w:lang w:val="en-US"/>
        </w:rPr>
      </w:pPr>
    </w:p>
    <w:p w:rsidR="003651C5" w:rsidRPr="00624FD5" w:rsidRDefault="003651C5" w:rsidP="00E67ADC">
      <w:pPr>
        <w:pStyle w:val="berschrift1"/>
        <w:spacing w:before="0" w:line="360" w:lineRule="auto"/>
        <w:jc w:val="right"/>
        <w:rPr>
          <w:rFonts w:ascii="Arial" w:hAnsi="Arial" w:cs="Arial"/>
          <w:b w:val="0"/>
          <w:color w:val="auto"/>
          <w:sz w:val="16"/>
          <w:szCs w:val="16"/>
          <w:lang w:val="en-US"/>
        </w:rPr>
      </w:pPr>
      <w:r w:rsidRPr="00624FD5">
        <w:rPr>
          <w:rFonts w:ascii="Arial" w:hAnsi="Arial" w:cs="Arial"/>
          <w:b w:val="0"/>
          <w:color w:val="auto"/>
          <w:sz w:val="16"/>
          <w:szCs w:val="16"/>
          <w:lang w:val="en-US"/>
        </w:rPr>
        <w:t>Pictures: GEZE GmbH</w:t>
      </w:r>
    </w:p>
    <w:p w:rsidR="001D79CF" w:rsidRPr="00624FD5" w:rsidRDefault="001D79CF" w:rsidP="00624FD5">
      <w:pPr>
        <w:spacing w:line="312" w:lineRule="auto"/>
        <w:rPr>
          <w:rFonts w:ascii="Arial" w:hAnsi="Arial" w:cs="Arial"/>
          <w:lang w:val="en-US"/>
        </w:rPr>
      </w:pPr>
    </w:p>
    <w:p w:rsidR="004C7AE6" w:rsidRPr="00624FD5" w:rsidRDefault="004C7AE6" w:rsidP="00624FD5">
      <w:pPr>
        <w:pStyle w:val="berschrift1"/>
        <w:spacing w:before="0" w:line="312" w:lineRule="auto"/>
        <w:jc w:val="both"/>
        <w:rPr>
          <w:rFonts w:ascii="Arial" w:hAnsi="Arial" w:cs="Arial"/>
          <w:color w:val="auto"/>
          <w:sz w:val="21"/>
          <w:szCs w:val="21"/>
          <w:lang w:val="en-US"/>
        </w:rPr>
      </w:pPr>
      <w:r w:rsidRPr="00624FD5">
        <w:rPr>
          <w:rFonts w:ascii="Arial" w:hAnsi="Arial" w:cs="Arial"/>
          <w:color w:val="auto"/>
          <w:sz w:val="21"/>
          <w:szCs w:val="21"/>
          <w:lang w:val="en-US"/>
        </w:rPr>
        <w:t xml:space="preserve">GEZE </w:t>
      </w:r>
      <w:r w:rsidR="00E67ADC" w:rsidRPr="00624FD5">
        <w:rPr>
          <w:rFonts w:ascii="Arial" w:hAnsi="Arial" w:cs="Arial"/>
          <w:color w:val="auto"/>
          <w:sz w:val="21"/>
          <w:szCs w:val="21"/>
          <w:lang w:val="en-US"/>
        </w:rPr>
        <w:t>and</w:t>
      </w:r>
      <w:r w:rsidRPr="00624FD5">
        <w:rPr>
          <w:rFonts w:ascii="Arial" w:hAnsi="Arial" w:cs="Arial"/>
          <w:color w:val="auto"/>
          <w:sz w:val="21"/>
          <w:szCs w:val="21"/>
          <w:lang w:val="en-US"/>
        </w:rPr>
        <w:t xml:space="preserve"> </w:t>
      </w:r>
      <w:proofErr w:type="spellStart"/>
      <w:r w:rsidRPr="00624FD5">
        <w:rPr>
          <w:rFonts w:ascii="Arial" w:hAnsi="Arial" w:cs="Arial"/>
          <w:color w:val="auto"/>
          <w:sz w:val="21"/>
          <w:szCs w:val="21"/>
          <w:lang w:val="en-US"/>
        </w:rPr>
        <w:t>Priva</w:t>
      </w:r>
      <w:proofErr w:type="spellEnd"/>
      <w:r w:rsidRPr="00624FD5">
        <w:rPr>
          <w:rFonts w:ascii="Arial" w:hAnsi="Arial" w:cs="Arial"/>
          <w:color w:val="auto"/>
          <w:sz w:val="21"/>
          <w:szCs w:val="21"/>
          <w:lang w:val="en-US"/>
        </w:rPr>
        <w:t xml:space="preserve"> plan to work together for future building automation</w:t>
      </w:r>
    </w:p>
    <w:p w:rsidR="004C7AE6" w:rsidRPr="00624FD5" w:rsidRDefault="004C7AE6"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b/>
          <w:sz w:val="21"/>
          <w:szCs w:val="21"/>
          <w:lang w:val="en-US"/>
        </w:rPr>
      </w:pPr>
      <w:proofErr w:type="spellStart"/>
      <w:r w:rsidRPr="00624FD5">
        <w:rPr>
          <w:rFonts w:ascii="Arial" w:hAnsi="Arial" w:cs="Arial"/>
          <w:b/>
          <w:sz w:val="21"/>
          <w:szCs w:val="21"/>
          <w:lang w:val="en-US"/>
        </w:rPr>
        <w:t>Priva</w:t>
      </w:r>
      <w:proofErr w:type="spellEnd"/>
      <w:r w:rsidRPr="00624FD5">
        <w:rPr>
          <w:rFonts w:ascii="Arial" w:hAnsi="Arial" w:cs="Arial"/>
          <w:b/>
          <w:sz w:val="21"/>
          <w:szCs w:val="21"/>
          <w:lang w:val="en-US"/>
        </w:rPr>
        <w:t xml:space="preserve"> B.V. and GEZE GmbH decided to sign a letter of intent to develop their cooperation in building automation systems and solutions.</w:t>
      </w:r>
    </w:p>
    <w:p w:rsidR="004C7AE6" w:rsidRPr="00624FD5" w:rsidRDefault="004C7AE6"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sz w:val="21"/>
          <w:szCs w:val="21"/>
          <w:lang w:val="en-US"/>
        </w:rPr>
      </w:pPr>
      <w:r w:rsidRPr="00624FD5">
        <w:rPr>
          <w:rFonts w:ascii="Arial" w:hAnsi="Arial" w:cs="Arial"/>
          <w:sz w:val="21"/>
          <w:szCs w:val="21"/>
          <w:lang w:val="en-US"/>
        </w:rPr>
        <w:t>Energy efficiency, safety and comfort are some of the most important requirements in the area of building automation across the globe. To realize them it is more important than ever to integrate all the elements in a building to ensure the mentioned topics. This presupposes collaboration and interdisciplinary cooperation between different product groups – so that the “internet of things” becomes accepted truth.</w:t>
      </w:r>
    </w:p>
    <w:p w:rsidR="004C7AE6" w:rsidRPr="00624FD5" w:rsidRDefault="004C7AE6"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sz w:val="21"/>
          <w:szCs w:val="21"/>
          <w:lang w:val="en-US"/>
        </w:rPr>
      </w:pPr>
      <w:r w:rsidRPr="00624FD5">
        <w:rPr>
          <w:rFonts w:ascii="Arial" w:hAnsi="Arial" w:cs="Arial"/>
          <w:sz w:val="21"/>
          <w:szCs w:val="21"/>
          <w:lang w:val="en-US"/>
        </w:rPr>
        <w:t xml:space="preserve">In the construction area the </w:t>
      </w:r>
      <w:proofErr w:type="spellStart"/>
      <w:r w:rsidRPr="00624FD5">
        <w:rPr>
          <w:rFonts w:ascii="Arial" w:hAnsi="Arial" w:cs="Arial"/>
          <w:sz w:val="21"/>
          <w:szCs w:val="21"/>
          <w:lang w:val="en-US"/>
        </w:rPr>
        <w:t>BACnet</w:t>
      </w:r>
      <w:proofErr w:type="spellEnd"/>
      <w:r w:rsidRPr="00624FD5">
        <w:rPr>
          <w:rFonts w:ascii="Arial" w:hAnsi="Arial" w:cs="Arial"/>
          <w:sz w:val="21"/>
          <w:szCs w:val="21"/>
          <w:lang w:val="en-US"/>
        </w:rPr>
        <w:t xml:space="preserve"> communication standard ensures open communication and interaction. </w:t>
      </w:r>
      <w:proofErr w:type="spellStart"/>
      <w:r w:rsidRPr="00624FD5">
        <w:rPr>
          <w:rFonts w:ascii="Arial" w:hAnsi="Arial" w:cs="Arial"/>
          <w:sz w:val="21"/>
          <w:szCs w:val="21"/>
          <w:lang w:val="en-US"/>
        </w:rPr>
        <w:t>Priva</w:t>
      </w:r>
      <w:proofErr w:type="spellEnd"/>
      <w:r w:rsidRPr="00624FD5">
        <w:rPr>
          <w:rFonts w:ascii="Arial" w:hAnsi="Arial" w:cs="Arial"/>
          <w:sz w:val="21"/>
          <w:szCs w:val="21"/>
          <w:lang w:val="en-US"/>
        </w:rPr>
        <w:t xml:space="preserve"> and GEZE have used this standard for years now. And here the cooperation starts.</w:t>
      </w:r>
    </w:p>
    <w:p w:rsidR="004C7AE6" w:rsidRPr="00624FD5" w:rsidRDefault="004C7AE6"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sz w:val="21"/>
          <w:szCs w:val="21"/>
          <w:lang w:val="en-US"/>
        </w:rPr>
      </w:pPr>
      <w:r w:rsidRPr="00624FD5">
        <w:rPr>
          <w:rFonts w:ascii="Arial" w:hAnsi="Arial" w:cs="Arial"/>
          <w:sz w:val="21"/>
          <w:szCs w:val="21"/>
          <w:lang w:val="en-US"/>
        </w:rPr>
        <w:t xml:space="preserve">Both companies are developing their automation products and solutions with the open standard. ‘”Therefore these solutions are highly compatible and this supports the creation of excellent added value for all our clients and end users – For example to adopt flexible solutions to specific customer needs” says Brigitte Vöster-Alber from GEZE. “This means we will be faster and more detailed in our answers to solve challenges in building automation”, agrees </w:t>
      </w:r>
      <w:proofErr w:type="spellStart"/>
      <w:r w:rsidRPr="00624FD5">
        <w:rPr>
          <w:rFonts w:ascii="Arial" w:hAnsi="Arial" w:cs="Arial"/>
          <w:sz w:val="21"/>
          <w:szCs w:val="21"/>
          <w:lang w:val="en-US"/>
        </w:rPr>
        <w:t>Meiny</w:t>
      </w:r>
      <w:proofErr w:type="spellEnd"/>
      <w:r w:rsidRPr="00624FD5">
        <w:rPr>
          <w:rFonts w:ascii="Arial" w:hAnsi="Arial" w:cs="Arial"/>
          <w:sz w:val="21"/>
          <w:szCs w:val="21"/>
          <w:lang w:val="en-US"/>
        </w:rPr>
        <w:t xml:space="preserve"> </w:t>
      </w:r>
      <w:proofErr w:type="spellStart"/>
      <w:r w:rsidRPr="00624FD5">
        <w:rPr>
          <w:rFonts w:ascii="Arial" w:hAnsi="Arial" w:cs="Arial"/>
          <w:sz w:val="21"/>
          <w:szCs w:val="21"/>
          <w:lang w:val="en-US"/>
        </w:rPr>
        <w:t>Prins</w:t>
      </w:r>
      <w:proofErr w:type="spellEnd"/>
      <w:r w:rsidRPr="00624FD5">
        <w:rPr>
          <w:rFonts w:ascii="Arial" w:hAnsi="Arial" w:cs="Arial"/>
          <w:sz w:val="21"/>
          <w:szCs w:val="21"/>
          <w:lang w:val="en-US"/>
        </w:rPr>
        <w:t xml:space="preserve"> from </w:t>
      </w:r>
      <w:proofErr w:type="spellStart"/>
      <w:r w:rsidRPr="00624FD5">
        <w:rPr>
          <w:rFonts w:ascii="Arial" w:hAnsi="Arial" w:cs="Arial"/>
          <w:sz w:val="21"/>
          <w:szCs w:val="21"/>
          <w:lang w:val="en-US"/>
        </w:rPr>
        <w:t>Priva</w:t>
      </w:r>
      <w:proofErr w:type="spellEnd"/>
      <w:r w:rsidRPr="00624FD5">
        <w:rPr>
          <w:rFonts w:ascii="Arial" w:hAnsi="Arial" w:cs="Arial"/>
          <w:sz w:val="21"/>
          <w:szCs w:val="21"/>
          <w:lang w:val="en-US"/>
        </w:rPr>
        <w:t xml:space="preserve">. </w:t>
      </w:r>
      <w:proofErr w:type="spellStart"/>
      <w:r w:rsidRPr="00624FD5">
        <w:rPr>
          <w:rFonts w:ascii="Arial" w:hAnsi="Arial" w:cs="Arial"/>
          <w:sz w:val="21"/>
          <w:szCs w:val="21"/>
          <w:lang w:val="en-US"/>
        </w:rPr>
        <w:t>Priva</w:t>
      </w:r>
      <w:proofErr w:type="spellEnd"/>
      <w:r w:rsidRPr="00624FD5">
        <w:rPr>
          <w:rFonts w:ascii="Arial" w:hAnsi="Arial" w:cs="Arial"/>
          <w:sz w:val="21"/>
          <w:szCs w:val="21"/>
          <w:lang w:val="en-US"/>
        </w:rPr>
        <w:t xml:space="preserve"> and GEZE confirm the positive influence of this collaboration now and in future, for the coming benefits for their customers, especially.</w:t>
      </w:r>
    </w:p>
    <w:p w:rsidR="004C7AE6" w:rsidRPr="00624FD5" w:rsidRDefault="004C7AE6"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sz w:val="21"/>
          <w:szCs w:val="21"/>
          <w:lang w:val="en-US"/>
        </w:rPr>
      </w:pPr>
      <w:r w:rsidRPr="00624FD5">
        <w:rPr>
          <w:rFonts w:ascii="Arial" w:hAnsi="Arial" w:cs="Arial"/>
          <w:sz w:val="21"/>
          <w:szCs w:val="21"/>
          <w:lang w:val="en-US"/>
        </w:rPr>
        <w:t>To translate this LOI into action it is planned to create work streams around optimized building automation and visualization and to increase synergies around energy efficiency and comfort.</w:t>
      </w:r>
    </w:p>
    <w:p w:rsidR="004C7AE6" w:rsidRPr="00624FD5" w:rsidRDefault="004C7AE6" w:rsidP="00624FD5">
      <w:pPr>
        <w:spacing w:line="312" w:lineRule="auto"/>
        <w:jc w:val="both"/>
        <w:rPr>
          <w:rFonts w:ascii="Arial" w:hAnsi="Arial" w:cs="Arial"/>
          <w:sz w:val="21"/>
          <w:szCs w:val="21"/>
          <w:lang w:val="en-US"/>
        </w:rPr>
      </w:pPr>
    </w:p>
    <w:p w:rsidR="00217439" w:rsidRDefault="00217439">
      <w:pPr>
        <w:rPr>
          <w:rFonts w:ascii="Arial" w:hAnsi="Arial" w:cs="Arial"/>
          <w:sz w:val="21"/>
          <w:szCs w:val="21"/>
          <w:lang w:val="en-US"/>
        </w:rPr>
      </w:pPr>
      <w:r>
        <w:rPr>
          <w:rFonts w:ascii="Arial" w:hAnsi="Arial" w:cs="Arial"/>
          <w:sz w:val="21"/>
          <w:szCs w:val="21"/>
          <w:lang w:val="en-US"/>
        </w:rPr>
        <w:br w:type="page"/>
      </w:r>
    </w:p>
    <w:p w:rsidR="006169BA" w:rsidRDefault="006169BA" w:rsidP="00624FD5">
      <w:pPr>
        <w:spacing w:line="312" w:lineRule="auto"/>
        <w:jc w:val="both"/>
        <w:rPr>
          <w:rFonts w:ascii="Arial" w:hAnsi="Arial" w:cs="Arial"/>
          <w:sz w:val="21"/>
          <w:szCs w:val="21"/>
          <w:lang w:val="en-US"/>
        </w:rPr>
      </w:pPr>
    </w:p>
    <w:p w:rsidR="006169BA" w:rsidRDefault="006169BA" w:rsidP="00624FD5">
      <w:pPr>
        <w:spacing w:line="312" w:lineRule="auto"/>
        <w:jc w:val="both"/>
        <w:rPr>
          <w:rFonts w:ascii="Arial" w:hAnsi="Arial" w:cs="Arial"/>
          <w:sz w:val="21"/>
          <w:szCs w:val="21"/>
          <w:lang w:val="en-US"/>
        </w:rPr>
      </w:pPr>
    </w:p>
    <w:p w:rsidR="006169BA" w:rsidRDefault="006169BA" w:rsidP="00624FD5">
      <w:pPr>
        <w:spacing w:line="312" w:lineRule="auto"/>
        <w:jc w:val="both"/>
        <w:rPr>
          <w:rFonts w:ascii="Arial" w:hAnsi="Arial" w:cs="Arial"/>
          <w:sz w:val="21"/>
          <w:szCs w:val="21"/>
          <w:lang w:val="en-US"/>
        </w:rPr>
      </w:pPr>
    </w:p>
    <w:p w:rsidR="006169BA" w:rsidRDefault="006169BA"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sz w:val="21"/>
          <w:szCs w:val="21"/>
          <w:lang w:val="en-US"/>
        </w:rPr>
      </w:pPr>
      <w:r w:rsidRPr="00624FD5">
        <w:rPr>
          <w:rFonts w:ascii="Arial" w:hAnsi="Arial" w:cs="Arial"/>
          <w:sz w:val="21"/>
          <w:szCs w:val="21"/>
          <w:lang w:val="en-US"/>
        </w:rPr>
        <w:t xml:space="preserve">For clients and end users it is to </w:t>
      </w:r>
      <w:r w:rsidRPr="00624FD5">
        <w:rPr>
          <w:rFonts w:ascii="Arial" w:hAnsi="Arial" w:cs="Arial"/>
          <w:sz w:val="21"/>
          <w:szCs w:val="21"/>
          <w:lang w:val="en-GB"/>
        </w:rPr>
        <w:t xml:space="preserve">offer the right blend of safety and convenience functions for intelligent visualisation, transparent monitoring, and efficient control of networked building automation. This ensures </w:t>
      </w:r>
      <w:r w:rsidRPr="00624FD5">
        <w:rPr>
          <w:rFonts w:ascii="Arial" w:hAnsi="Arial" w:cs="Arial"/>
          <w:sz w:val="21"/>
          <w:szCs w:val="21"/>
          <w:lang w:val="en-US"/>
        </w:rPr>
        <w:t>climate control, energy saving, optimal reuse of water and much more. Not only for utility buildings such as offices, retail, hotels and hospitals, but also for horticulture and indoor growing facilities.</w:t>
      </w:r>
    </w:p>
    <w:p w:rsidR="004C7AE6" w:rsidRPr="00624FD5" w:rsidRDefault="004C7AE6" w:rsidP="00624FD5">
      <w:pPr>
        <w:spacing w:line="312" w:lineRule="auto"/>
        <w:jc w:val="both"/>
        <w:rPr>
          <w:rFonts w:ascii="Arial" w:hAnsi="Arial" w:cs="Arial"/>
          <w:sz w:val="21"/>
          <w:szCs w:val="21"/>
          <w:lang w:val="en-US"/>
        </w:rPr>
      </w:pPr>
    </w:p>
    <w:p w:rsidR="004C7AE6" w:rsidRPr="00624FD5" w:rsidRDefault="004C7AE6" w:rsidP="00624FD5">
      <w:pPr>
        <w:spacing w:line="312" w:lineRule="auto"/>
        <w:jc w:val="both"/>
        <w:rPr>
          <w:rFonts w:ascii="Arial" w:hAnsi="Arial" w:cs="Arial"/>
          <w:sz w:val="21"/>
          <w:szCs w:val="21"/>
          <w:lang w:val="en-GB"/>
        </w:rPr>
      </w:pPr>
      <w:proofErr w:type="spellStart"/>
      <w:r w:rsidRPr="00624FD5">
        <w:rPr>
          <w:rFonts w:ascii="Arial" w:hAnsi="Arial" w:cs="Arial"/>
          <w:b/>
          <w:sz w:val="21"/>
          <w:szCs w:val="21"/>
          <w:lang w:val="en-GB"/>
        </w:rPr>
        <w:t>Priva</w:t>
      </w:r>
      <w:proofErr w:type="spellEnd"/>
      <w:r w:rsidRPr="00624FD5">
        <w:rPr>
          <w:rFonts w:ascii="Arial" w:hAnsi="Arial" w:cs="Arial"/>
          <w:b/>
          <w:sz w:val="21"/>
          <w:szCs w:val="21"/>
          <w:lang w:val="en-GB"/>
        </w:rPr>
        <w:t xml:space="preserve"> </w:t>
      </w:r>
      <w:r w:rsidRPr="00624FD5">
        <w:rPr>
          <w:rFonts w:ascii="Arial" w:hAnsi="Arial" w:cs="Arial"/>
          <w:sz w:val="21"/>
          <w:szCs w:val="21"/>
          <w:lang w:val="en-GB"/>
        </w:rPr>
        <w:t xml:space="preserve">develops and produces technology for smart buildings, climate control and process management. The unique combination of software, hardware and services offers solutions for building automation, horticulture and indoor growing. The solutions </w:t>
      </w:r>
      <w:proofErr w:type="spellStart"/>
      <w:r w:rsidRPr="00624FD5">
        <w:rPr>
          <w:rFonts w:ascii="Arial" w:hAnsi="Arial" w:cs="Arial"/>
          <w:sz w:val="21"/>
          <w:szCs w:val="21"/>
          <w:lang w:val="en-GB"/>
        </w:rPr>
        <w:t>Priva</w:t>
      </w:r>
      <w:proofErr w:type="spellEnd"/>
      <w:r w:rsidRPr="00624FD5">
        <w:rPr>
          <w:rFonts w:ascii="Arial" w:hAnsi="Arial" w:cs="Arial"/>
          <w:sz w:val="21"/>
          <w:szCs w:val="21"/>
          <w:lang w:val="en-GB"/>
        </w:rPr>
        <w:t xml:space="preserve"> offers, result in a lower use of scarce natural resources like energy and water. They contribute to a more profitable business and sustainable growth for her customers. </w:t>
      </w:r>
      <w:proofErr w:type="spellStart"/>
      <w:r w:rsidRPr="00624FD5">
        <w:rPr>
          <w:rFonts w:ascii="Arial" w:hAnsi="Arial" w:cs="Arial"/>
          <w:sz w:val="21"/>
          <w:szCs w:val="21"/>
          <w:lang w:val="en-GB"/>
        </w:rPr>
        <w:t>Priva</w:t>
      </w:r>
      <w:proofErr w:type="spellEnd"/>
      <w:r w:rsidRPr="00624FD5">
        <w:rPr>
          <w:rFonts w:ascii="Arial" w:hAnsi="Arial" w:cs="Arial"/>
          <w:sz w:val="21"/>
          <w:szCs w:val="21"/>
          <w:lang w:val="en-GB"/>
        </w:rPr>
        <w:t xml:space="preserve"> is a family owned company with offices in thirteen countries. Together with an international network of certified </w:t>
      </w:r>
      <w:proofErr w:type="spellStart"/>
      <w:r w:rsidRPr="00624FD5">
        <w:rPr>
          <w:rFonts w:ascii="Arial" w:hAnsi="Arial" w:cs="Arial"/>
          <w:sz w:val="21"/>
          <w:szCs w:val="21"/>
          <w:lang w:val="en-GB"/>
        </w:rPr>
        <w:t>Priva</w:t>
      </w:r>
      <w:proofErr w:type="spellEnd"/>
      <w:r w:rsidRPr="00624FD5">
        <w:rPr>
          <w:rFonts w:ascii="Arial" w:hAnsi="Arial" w:cs="Arial"/>
          <w:sz w:val="21"/>
          <w:szCs w:val="21"/>
          <w:lang w:val="en-GB"/>
        </w:rPr>
        <w:t xml:space="preserve"> partners, </w:t>
      </w:r>
      <w:proofErr w:type="spellStart"/>
      <w:r w:rsidRPr="00624FD5">
        <w:rPr>
          <w:rFonts w:ascii="Arial" w:hAnsi="Arial" w:cs="Arial"/>
          <w:sz w:val="21"/>
          <w:szCs w:val="21"/>
          <w:lang w:val="en-GB"/>
        </w:rPr>
        <w:t>Priva</w:t>
      </w:r>
      <w:proofErr w:type="spellEnd"/>
      <w:r w:rsidRPr="00624FD5">
        <w:rPr>
          <w:rFonts w:ascii="Arial" w:hAnsi="Arial" w:cs="Arial"/>
          <w:sz w:val="21"/>
          <w:szCs w:val="21"/>
          <w:lang w:val="en-GB"/>
        </w:rPr>
        <w:t xml:space="preserve"> is active in over a hundred countries.</w:t>
      </w:r>
    </w:p>
    <w:p w:rsidR="004C7AE6" w:rsidRPr="00624FD5" w:rsidRDefault="004C7AE6" w:rsidP="00624FD5">
      <w:pPr>
        <w:spacing w:line="312" w:lineRule="auto"/>
        <w:jc w:val="both"/>
        <w:rPr>
          <w:rFonts w:ascii="Arial" w:hAnsi="Arial" w:cs="Arial"/>
          <w:sz w:val="21"/>
          <w:szCs w:val="21"/>
          <w:lang w:val="en-GB"/>
        </w:rPr>
      </w:pPr>
    </w:p>
    <w:p w:rsidR="004C7AE6" w:rsidRPr="00624FD5" w:rsidRDefault="004C7AE6" w:rsidP="00624FD5">
      <w:pPr>
        <w:spacing w:line="312" w:lineRule="auto"/>
        <w:jc w:val="both"/>
        <w:rPr>
          <w:rFonts w:ascii="Arial" w:hAnsi="Arial" w:cs="Arial"/>
          <w:sz w:val="21"/>
          <w:szCs w:val="21"/>
          <w:lang w:val="en-GB"/>
        </w:rPr>
      </w:pPr>
      <w:r w:rsidRPr="00624FD5">
        <w:rPr>
          <w:rFonts w:ascii="Arial" w:hAnsi="Arial" w:cs="Arial"/>
          <w:b/>
          <w:sz w:val="21"/>
          <w:szCs w:val="21"/>
          <w:lang w:val="en-GB"/>
        </w:rPr>
        <w:t>GEZE</w:t>
      </w:r>
      <w:r w:rsidRPr="00624FD5">
        <w:rPr>
          <w:rFonts w:ascii="Arial" w:hAnsi="Arial" w:cs="Arial"/>
          <w:sz w:val="21"/>
          <w:szCs w:val="21"/>
          <w:lang w:val="en-GB"/>
        </w:rPr>
        <w:t xml:space="preserve"> stands for innovation and for top quality products, processes and services. GEZE is one of the leaders in the global market and it is a reliable partner worldwide for door, window and safety technology products and systems. No matter what the requirements of a building are – GEZE implements optimum solutions and combines functionality and security with comfort and design.</w:t>
      </w:r>
      <w:r w:rsidRPr="00624FD5">
        <w:rPr>
          <w:rFonts w:ascii="Arial" w:hAnsi="Arial" w:cs="Arial"/>
          <w:sz w:val="21"/>
          <w:szCs w:val="21"/>
          <w:lang w:val="en-US"/>
        </w:rPr>
        <w:t xml:space="preserve"> </w:t>
      </w:r>
      <w:r w:rsidRPr="00624FD5">
        <w:rPr>
          <w:rFonts w:ascii="Arial" w:hAnsi="Arial" w:cs="Arial"/>
          <w:sz w:val="21"/>
          <w:szCs w:val="21"/>
          <w:lang w:val="en-GB"/>
        </w:rPr>
        <w:t>GEZE cockpit is one of these products and ensures unique networking of door and window technology with smart software and open interfaces to close the gap in building automation.</w:t>
      </w:r>
    </w:p>
    <w:p w:rsidR="006A00D2" w:rsidRPr="00624FD5" w:rsidRDefault="006A00D2" w:rsidP="00624FD5">
      <w:pPr>
        <w:autoSpaceDE w:val="0"/>
        <w:autoSpaceDN w:val="0"/>
        <w:adjustRightInd w:val="0"/>
        <w:spacing w:line="312" w:lineRule="auto"/>
        <w:jc w:val="both"/>
        <w:rPr>
          <w:rFonts w:ascii="Arial" w:eastAsia="ChaparralPro-Regular" w:hAnsi="Arial" w:cs="Arial"/>
          <w:sz w:val="21"/>
          <w:szCs w:val="21"/>
          <w:lang w:val="en-GB"/>
        </w:rPr>
      </w:pPr>
    </w:p>
    <w:p w:rsidR="00544C2E" w:rsidRPr="00624FD5" w:rsidRDefault="00544C2E" w:rsidP="004C7AE6">
      <w:pPr>
        <w:spacing w:line="360" w:lineRule="auto"/>
        <w:jc w:val="both"/>
        <w:rPr>
          <w:rFonts w:ascii="Arial" w:eastAsia="ChaparralPro-Regular" w:hAnsi="Arial" w:cs="Arial"/>
          <w:lang w:val="en-US"/>
        </w:rPr>
      </w:pPr>
      <w:r w:rsidRPr="00624FD5">
        <w:rPr>
          <w:rFonts w:ascii="Arial" w:eastAsia="ChaparralPro-Regular" w:hAnsi="Arial" w:cs="Arial"/>
          <w:lang w:val="en-US"/>
        </w:rPr>
        <w:br w:type="page"/>
      </w:r>
    </w:p>
    <w:p w:rsidR="00286AE5" w:rsidRPr="00624FD5" w:rsidRDefault="00286AE5" w:rsidP="00844344">
      <w:pPr>
        <w:spacing w:line="288" w:lineRule="auto"/>
        <w:jc w:val="both"/>
        <w:rPr>
          <w:rFonts w:ascii="Arial" w:eastAsia="ChaparralPro-Regular" w:hAnsi="Arial" w:cs="Arial"/>
          <w:lang w:val="en-US"/>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B151AA" w:rsidRPr="00624FD5" w:rsidTr="00624FD5">
        <w:tc>
          <w:tcPr>
            <w:tcW w:w="4605" w:type="dxa"/>
          </w:tcPr>
          <w:p w:rsidR="00E67ADC" w:rsidRPr="00624FD5" w:rsidRDefault="00E67ADC" w:rsidP="00624FD5">
            <w:pPr>
              <w:jc w:val="both"/>
              <w:rPr>
                <w:rFonts w:ascii="Arial" w:hAnsi="Arial" w:cs="Arial"/>
                <w:b/>
                <w:bCs/>
                <w:sz w:val="20"/>
                <w:szCs w:val="20"/>
                <w:lang w:val="en-US"/>
              </w:rPr>
            </w:pPr>
            <w:r w:rsidRPr="00624FD5">
              <w:rPr>
                <w:rFonts w:ascii="Arial" w:hAnsi="Arial" w:cs="Arial"/>
                <w:sz w:val="20"/>
                <w:szCs w:val="20"/>
                <w:lang w:val="en-US"/>
              </w:rPr>
              <w:br w:type="page"/>
            </w:r>
            <w:r w:rsidRPr="00624FD5">
              <w:rPr>
                <w:rFonts w:ascii="Arial" w:hAnsi="Arial" w:cs="Arial"/>
                <w:b/>
                <w:bCs/>
                <w:sz w:val="20"/>
                <w:szCs w:val="20"/>
                <w:lang w:val="en-US"/>
              </w:rPr>
              <w:t>Press contact:</w:t>
            </w:r>
          </w:p>
          <w:p w:rsidR="00E67ADC" w:rsidRPr="00624FD5" w:rsidRDefault="00E67ADC" w:rsidP="00624FD5">
            <w:pPr>
              <w:jc w:val="both"/>
              <w:rPr>
                <w:rFonts w:ascii="Arial" w:hAnsi="Arial" w:cs="Arial"/>
                <w:b/>
                <w:bCs/>
                <w:sz w:val="20"/>
                <w:szCs w:val="20"/>
                <w:lang w:val="en-US"/>
              </w:rPr>
            </w:pPr>
          </w:p>
          <w:p w:rsidR="00E67ADC" w:rsidRPr="00624FD5" w:rsidRDefault="00B151AA" w:rsidP="00624FD5">
            <w:pPr>
              <w:jc w:val="both"/>
              <w:rPr>
                <w:rFonts w:ascii="Arial" w:hAnsi="Arial" w:cs="Arial"/>
                <w:sz w:val="20"/>
                <w:szCs w:val="20"/>
                <w:lang w:val="en-US"/>
              </w:rPr>
            </w:pPr>
            <w:r w:rsidRPr="00624FD5">
              <w:rPr>
                <w:rFonts w:ascii="Arial" w:hAnsi="Arial" w:cs="Arial"/>
                <w:bCs/>
                <w:sz w:val="20"/>
                <w:szCs w:val="20"/>
                <w:lang w:val="en-US"/>
              </w:rPr>
              <w:t>Julia Graf</w:t>
            </w:r>
          </w:p>
          <w:p w:rsidR="00E67ADC" w:rsidRPr="00624FD5" w:rsidRDefault="00B151AA" w:rsidP="00624FD5">
            <w:pPr>
              <w:jc w:val="both"/>
              <w:rPr>
                <w:rFonts w:ascii="Arial" w:hAnsi="Arial" w:cs="Arial"/>
                <w:sz w:val="20"/>
                <w:szCs w:val="20"/>
                <w:lang w:val="en-US"/>
              </w:rPr>
            </w:pPr>
            <w:r w:rsidRPr="00624FD5">
              <w:rPr>
                <w:rFonts w:ascii="Arial" w:hAnsi="Arial" w:cs="Arial"/>
                <w:sz w:val="20"/>
                <w:szCs w:val="20"/>
                <w:lang w:val="en-US"/>
              </w:rPr>
              <w:t>Tel.: +49 (0)7152  203-505</w:t>
            </w:r>
          </w:p>
          <w:p w:rsidR="00E67ADC" w:rsidRPr="00624FD5" w:rsidRDefault="00E67ADC" w:rsidP="00624FD5">
            <w:pPr>
              <w:jc w:val="both"/>
              <w:rPr>
                <w:rFonts w:ascii="Arial" w:hAnsi="Arial" w:cs="Arial"/>
                <w:sz w:val="20"/>
                <w:szCs w:val="20"/>
                <w:lang w:val="fr-FR"/>
              </w:rPr>
            </w:pPr>
            <w:r w:rsidRPr="00624FD5">
              <w:rPr>
                <w:rFonts w:ascii="Arial" w:hAnsi="Arial" w:cs="Arial"/>
                <w:sz w:val="20"/>
                <w:szCs w:val="20"/>
                <w:lang w:val="fr-FR"/>
              </w:rPr>
              <w:t>Fax: +49 (0)7152  203-237</w:t>
            </w:r>
          </w:p>
          <w:p w:rsidR="00E67ADC" w:rsidRPr="00624FD5" w:rsidRDefault="00E67ADC" w:rsidP="00624FD5">
            <w:pPr>
              <w:jc w:val="both"/>
              <w:rPr>
                <w:rFonts w:ascii="Arial" w:hAnsi="Arial" w:cs="Arial"/>
                <w:sz w:val="20"/>
                <w:szCs w:val="20"/>
                <w:lang w:val="fr-FR"/>
              </w:rPr>
            </w:pPr>
            <w:r w:rsidRPr="00624FD5">
              <w:rPr>
                <w:rFonts w:ascii="Arial" w:hAnsi="Arial" w:cs="Arial"/>
                <w:sz w:val="20"/>
                <w:szCs w:val="20"/>
                <w:lang w:val="fr-FR"/>
              </w:rPr>
              <w:t xml:space="preserve">Email: </w:t>
            </w:r>
            <w:r w:rsidR="00B151AA" w:rsidRPr="00624FD5">
              <w:rPr>
                <w:rFonts w:ascii="Arial" w:hAnsi="Arial" w:cs="Arial"/>
                <w:sz w:val="20"/>
                <w:szCs w:val="20"/>
                <w:lang w:val="fr-FR"/>
              </w:rPr>
              <w:t>j.graf</w:t>
            </w:r>
            <w:r w:rsidRPr="00624FD5">
              <w:rPr>
                <w:rFonts w:ascii="Arial" w:hAnsi="Arial" w:cs="Arial"/>
                <w:sz w:val="20"/>
                <w:szCs w:val="20"/>
                <w:lang w:val="fr-FR"/>
              </w:rPr>
              <w:t>@geze.com</w:t>
            </w:r>
          </w:p>
          <w:p w:rsidR="00E67ADC" w:rsidRPr="00624FD5" w:rsidRDefault="00E67ADC" w:rsidP="00624FD5">
            <w:pPr>
              <w:jc w:val="both"/>
              <w:rPr>
                <w:rFonts w:ascii="Arial" w:hAnsi="Arial" w:cs="Arial"/>
                <w:sz w:val="20"/>
                <w:szCs w:val="20"/>
                <w:lang w:val="fr-FR"/>
              </w:rPr>
            </w:pPr>
          </w:p>
        </w:tc>
        <w:tc>
          <w:tcPr>
            <w:tcW w:w="4605" w:type="dxa"/>
          </w:tcPr>
          <w:p w:rsidR="00E67ADC" w:rsidRPr="00624FD5" w:rsidRDefault="00E67ADC" w:rsidP="00624FD5">
            <w:pPr>
              <w:jc w:val="both"/>
              <w:rPr>
                <w:rFonts w:ascii="Arial" w:hAnsi="Arial" w:cs="Arial"/>
                <w:sz w:val="20"/>
                <w:szCs w:val="20"/>
                <w:lang w:val="fr-FR"/>
              </w:rPr>
            </w:pPr>
          </w:p>
          <w:p w:rsidR="00E67ADC" w:rsidRPr="00624FD5" w:rsidRDefault="00E67ADC" w:rsidP="00624FD5">
            <w:pPr>
              <w:jc w:val="both"/>
              <w:rPr>
                <w:rFonts w:ascii="Arial" w:hAnsi="Arial" w:cs="Arial"/>
                <w:sz w:val="20"/>
                <w:szCs w:val="20"/>
                <w:lang w:val="fr-FR"/>
              </w:rPr>
            </w:pPr>
          </w:p>
          <w:p w:rsidR="00E67ADC" w:rsidRPr="00624FD5" w:rsidRDefault="00E67ADC" w:rsidP="00624FD5">
            <w:pPr>
              <w:jc w:val="both"/>
              <w:rPr>
                <w:rFonts w:ascii="Arial" w:hAnsi="Arial" w:cs="Arial"/>
                <w:sz w:val="20"/>
                <w:szCs w:val="20"/>
              </w:rPr>
            </w:pPr>
            <w:r w:rsidRPr="00624FD5">
              <w:rPr>
                <w:rFonts w:ascii="Arial" w:hAnsi="Arial" w:cs="Arial"/>
                <w:sz w:val="20"/>
                <w:szCs w:val="20"/>
              </w:rPr>
              <w:t>GEZE GmbH</w:t>
            </w:r>
          </w:p>
          <w:p w:rsidR="00E67ADC" w:rsidRPr="00624FD5" w:rsidRDefault="00E67ADC" w:rsidP="00624FD5">
            <w:pPr>
              <w:jc w:val="both"/>
              <w:rPr>
                <w:rFonts w:ascii="Arial" w:hAnsi="Arial" w:cs="Arial"/>
                <w:sz w:val="20"/>
                <w:szCs w:val="20"/>
              </w:rPr>
            </w:pPr>
            <w:r w:rsidRPr="00624FD5">
              <w:rPr>
                <w:rFonts w:ascii="Arial" w:hAnsi="Arial" w:cs="Arial"/>
                <w:sz w:val="20"/>
                <w:szCs w:val="20"/>
              </w:rPr>
              <w:t>Reinhold-</w:t>
            </w:r>
            <w:proofErr w:type="spellStart"/>
            <w:r w:rsidRPr="00624FD5">
              <w:rPr>
                <w:rFonts w:ascii="Arial" w:hAnsi="Arial" w:cs="Arial"/>
                <w:sz w:val="20"/>
                <w:szCs w:val="20"/>
              </w:rPr>
              <w:t>Vöster</w:t>
            </w:r>
            <w:proofErr w:type="spellEnd"/>
            <w:r w:rsidRPr="00624FD5">
              <w:rPr>
                <w:rFonts w:ascii="Arial" w:hAnsi="Arial" w:cs="Arial"/>
                <w:sz w:val="20"/>
                <w:szCs w:val="20"/>
              </w:rPr>
              <w:t>-Straße 21-29</w:t>
            </w:r>
          </w:p>
          <w:p w:rsidR="00E67ADC" w:rsidRPr="00624FD5" w:rsidRDefault="00E67ADC" w:rsidP="00624FD5">
            <w:pPr>
              <w:jc w:val="both"/>
              <w:rPr>
                <w:rFonts w:ascii="Arial" w:hAnsi="Arial" w:cs="Arial"/>
                <w:sz w:val="20"/>
                <w:szCs w:val="20"/>
              </w:rPr>
            </w:pPr>
            <w:r w:rsidRPr="00624FD5">
              <w:rPr>
                <w:rFonts w:ascii="Arial" w:hAnsi="Arial" w:cs="Arial"/>
                <w:sz w:val="20"/>
                <w:szCs w:val="20"/>
              </w:rPr>
              <w:t xml:space="preserve">D - 71229 Leonberg </w:t>
            </w:r>
          </w:p>
          <w:p w:rsidR="00E67ADC" w:rsidRPr="00624FD5" w:rsidRDefault="00E67ADC" w:rsidP="00624FD5">
            <w:pPr>
              <w:ind w:right="74"/>
              <w:jc w:val="both"/>
              <w:rPr>
                <w:rFonts w:ascii="Arial" w:hAnsi="Arial" w:cs="Arial"/>
                <w:sz w:val="20"/>
                <w:szCs w:val="20"/>
              </w:rPr>
            </w:pPr>
            <w:r w:rsidRPr="00624FD5">
              <w:rPr>
                <w:rFonts w:ascii="Arial" w:hAnsi="Arial" w:cs="Arial"/>
                <w:sz w:val="20"/>
                <w:szCs w:val="20"/>
              </w:rPr>
              <w:t>www.geze.com</w:t>
            </w:r>
          </w:p>
        </w:tc>
      </w:tr>
    </w:tbl>
    <w:p w:rsidR="00E67ADC" w:rsidRPr="00624FD5" w:rsidRDefault="00E67ADC" w:rsidP="00E67ADC">
      <w:pPr>
        <w:spacing w:before="100" w:beforeAutospacing="1" w:after="100" w:afterAutospacing="1" w:line="312" w:lineRule="auto"/>
        <w:jc w:val="both"/>
        <w:rPr>
          <w:rFonts w:ascii="Arial" w:hAnsi="Arial" w:cs="Arial"/>
          <w:b/>
          <w:sz w:val="20"/>
          <w:szCs w:val="20"/>
          <w:lang w:val="en-US" w:eastAsia="en-GB"/>
        </w:rPr>
      </w:pPr>
      <w:r w:rsidRPr="00624FD5">
        <w:rPr>
          <w:rFonts w:ascii="Arial" w:hAnsi="Arial" w:cs="Arial"/>
          <w:b/>
          <w:sz w:val="20"/>
          <w:szCs w:val="20"/>
          <w:lang w:val="en-US" w:eastAsia="en-GB"/>
        </w:rPr>
        <w:t>ABOUT GEZE</w:t>
      </w:r>
    </w:p>
    <w:p w:rsidR="00E67ADC" w:rsidRPr="00624FD5" w:rsidRDefault="00E67ADC" w:rsidP="00E67ADC">
      <w:pPr>
        <w:spacing w:before="100" w:beforeAutospacing="1" w:after="100" w:afterAutospacing="1" w:line="312" w:lineRule="auto"/>
        <w:jc w:val="both"/>
        <w:rPr>
          <w:rFonts w:ascii="Arial" w:hAnsi="Arial" w:cs="Arial"/>
          <w:sz w:val="20"/>
          <w:szCs w:val="20"/>
          <w:u w:val="single"/>
          <w:lang w:val="en-GB" w:eastAsia="en-GB"/>
        </w:rPr>
      </w:pPr>
      <w:r w:rsidRPr="00624FD5">
        <w:rPr>
          <w:rFonts w:ascii="Arial" w:hAnsi="Arial" w:cs="Arial"/>
          <w:sz w:val="20"/>
          <w:szCs w:val="20"/>
          <w:lang w:val="en-GB" w:eastAsia="en-GB"/>
        </w:rPr>
        <w:t xml:space="preserve">The GEZE brand stands for innovation and premium quality products, processes and services. GEZE is one of the leaders on the market and is a reliable partner worldwide for door, window and safety technology products and systems. No matter what the requirements of the building are – GEZE realises optimum solutions and combines functionality and security with comfort and design. GEZE door closers open up numerous technical and visual options. Every day millions of people go through doors equipped with the overhead door closers from the TS 5000 series and enjoy the barrier-free convenience of automatic door systems, e.g. the </w:t>
      </w:r>
      <w:proofErr w:type="spellStart"/>
      <w:r w:rsidRPr="00624FD5">
        <w:rPr>
          <w:rFonts w:ascii="Arial" w:hAnsi="Arial" w:cs="Arial"/>
          <w:sz w:val="20"/>
          <w:szCs w:val="20"/>
          <w:lang w:val="en-GB" w:eastAsia="en-GB"/>
        </w:rPr>
        <w:t>Slimdrive</w:t>
      </w:r>
      <w:proofErr w:type="spellEnd"/>
      <w:r w:rsidRPr="00624FD5">
        <w:rPr>
          <w:rFonts w:ascii="Arial" w:hAnsi="Arial" w:cs="Arial"/>
          <w:sz w:val="20"/>
          <w:szCs w:val="20"/>
          <w:lang w:val="en-GB" w:eastAsia="en-GB"/>
        </w:rPr>
        <w:t xml:space="preserve"> and </w:t>
      </w:r>
      <w:proofErr w:type="spellStart"/>
      <w:r w:rsidRPr="00624FD5">
        <w:rPr>
          <w:rFonts w:ascii="Arial" w:hAnsi="Arial" w:cs="Arial"/>
          <w:sz w:val="20"/>
          <w:szCs w:val="20"/>
          <w:lang w:val="en-GB" w:eastAsia="en-GB"/>
        </w:rPr>
        <w:t>Powerturn</w:t>
      </w:r>
      <w:proofErr w:type="spellEnd"/>
      <w:r w:rsidRPr="00624FD5">
        <w:rPr>
          <w:rFonts w:ascii="Arial" w:hAnsi="Arial" w:cs="Arial"/>
          <w:sz w:val="20"/>
          <w:szCs w:val="20"/>
          <w:lang w:val="en-GB" w:eastAsia="en-GB"/>
        </w:rPr>
        <w:t xml:space="preserve"> lines. </w:t>
      </w:r>
      <w:r w:rsidRPr="00624FD5">
        <w:rPr>
          <w:rFonts w:ascii="Arial" w:hAnsi="Arial" w:cs="Arial"/>
          <w:bCs/>
          <w:sz w:val="20"/>
          <w:szCs w:val="20"/>
          <w:lang w:val="en-US"/>
        </w:rPr>
        <w:t xml:space="preserve">The integrated all-glass design systems are pure aesthetics. </w:t>
      </w:r>
      <w:r w:rsidRPr="00624FD5">
        <w:rPr>
          <w:rFonts w:ascii="Arial" w:hAnsi="Arial" w:cs="Arial"/>
          <w:sz w:val="20"/>
          <w:szCs w:val="20"/>
          <w:lang w:val="en-GB" w:eastAsia="en-GB"/>
        </w:rPr>
        <w:t xml:space="preserve">GEZE also has a wide product range for window and ventilation technology. Complete "intelligent" smoke and heat exhaust solutions (RWA) and a comprehensive selection of door systems for RWA air supply solutions are also available for preventative fire protection. GEZE's safety technology includes escape and rescue route solutions, lock technology and access control systems. With system expertise, GEZE creates coordinated system solutions that combine individual functions and security requirements in one intelligent system. The latest innovations are the new building automation system GEZE Cockpit and interface modules for integrating GEZE products into networking solutions which turn buildings into Smart Buildings. GEZE product solutions have received numerous awards and can be found in renowned structures all over the world. The company is represented by 31 subsidiaries, 27 of which are abroad, a flexible and highly efficient distribution and service network and more than 2,800 employees worldwide and generated revenues of over 406 million Euros in the 2016/2017 business year. </w:t>
      </w:r>
      <w:hyperlink r:id="rId10" w:tgtFrame="_blank" w:history="1">
        <w:r w:rsidRPr="00624FD5">
          <w:rPr>
            <w:rFonts w:ascii="Arial" w:hAnsi="Arial" w:cs="Arial"/>
            <w:sz w:val="20"/>
            <w:szCs w:val="20"/>
            <w:u w:val="single"/>
            <w:lang w:val="en-GB" w:eastAsia="en-GB"/>
          </w:rPr>
          <w:t>www.geze.com</w:t>
        </w:r>
      </w:hyperlink>
    </w:p>
    <w:sectPr w:rsidR="00E67ADC" w:rsidRPr="00624FD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D5" w:rsidRDefault="00624FD5" w:rsidP="00125AE9">
      <w:pPr>
        <w:spacing w:line="240" w:lineRule="auto"/>
      </w:pPr>
      <w:r>
        <w:separator/>
      </w:r>
    </w:p>
  </w:endnote>
  <w:endnote w:type="continuationSeparator" w:id="0">
    <w:p w:rsidR="00624FD5" w:rsidRDefault="00624FD5" w:rsidP="0012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haparral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D5" w:rsidRDefault="00624FD5" w:rsidP="00125AE9">
      <w:pPr>
        <w:spacing w:line="240" w:lineRule="auto"/>
      </w:pPr>
      <w:r>
        <w:separator/>
      </w:r>
    </w:p>
  </w:footnote>
  <w:footnote w:type="continuationSeparator" w:id="0">
    <w:p w:rsidR="00624FD5" w:rsidRDefault="00624FD5" w:rsidP="00125A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D5" w:rsidRPr="00125AE9" w:rsidRDefault="00624FD5" w:rsidP="00125AE9">
    <w:pPr>
      <w:tabs>
        <w:tab w:val="center" w:pos="4536"/>
        <w:tab w:val="right" w:pos="9072"/>
      </w:tabs>
      <w:spacing w:line="240" w:lineRule="auto"/>
      <w:rPr>
        <w:rFonts w:ascii="Times New Roman" w:eastAsia="Times New Roman" w:hAnsi="Times New Roman" w:cs="Times New Roman"/>
        <w:sz w:val="24"/>
        <w:szCs w:val="24"/>
        <w:lang w:val="x-none" w:eastAsia="x-none"/>
      </w:rPr>
    </w:pPr>
    <w:r>
      <w:rPr>
        <w:rFonts w:ascii="Arial" w:eastAsia="Times New Roman" w:hAnsi="Arial" w:cs="Arial"/>
        <w:noProof/>
        <w:sz w:val="24"/>
        <w:szCs w:val="24"/>
        <w:lang w:eastAsia="de-DE"/>
      </w:rPr>
      <w:drawing>
        <wp:inline distT="0" distB="0" distL="0" distR="0" wp14:anchorId="42FF6D97" wp14:editId="5C1C1318">
          <wp:extent cx="5759450" cy="323850"/>
          <wp:effectExtent l="0" t="0" r="0" b="0"/>
          <wp:docPr id="1" name="Grafik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23850"/>
                  </a:xfrm>
                  <a:prstGeom prst="rect">
                    <a:avLst/>
                  </a:prstGeom>
                  <a:noFill/>
                  <a:ln>
                    <a:noFill/>
                  </a:ln>
                </pic:spPr>
              </pic:pic>
            </a:graphicData>
          </a:graphic>
        </wp:inline>
      </w:drawing>
    </w:r>
  </w:p>
  <w:p w:rsidR="00624FD5" w:rsidRPr="00125AE9" w:rsidRDefault="00624FD5" w:rsidP="00125AE9">
    <w:pPr>
      <w:tabs>
        <w:tab w:val="center" w:pos="4536"/>
        <w:tab w:val="right" w:pos="9072"/>
      </w:tabs>
      <w:spacing w:line="240" w:lineRule="auto"/>
      <w:rPr>
        <w:rFonts w:ascii="Times New Roman" w:eastAsia="Times New Roman" w:hAnsi="Times New Roman" w:cs="Times New Roman"/>
        <w:sz w:val="24"/>
        <w:szCs w:val="24"/>
        <w:lang w:val="x-none" w:eastAsia="x-none"/>
      </w:rPr>
    </w:pPr>
  </w:p>
  <w:p w:rsidR="00624FD5" w:rsidRDefault="00624F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C"/>
    <w:rsid w:val="000049ED"/>
    <w:rsid w:val="00060A3D"/>
    <w:rsid w:val="00063E24"/>
    <w:rsid w:val="000D608B"/>
    <w:rsid w:val="000D6B1A"/>
    <w:rsid w:val="00123183"/>
    <w:rsid w:val="00125AE9"/>
    <w:rsid w:val="00134087"/>
    <w:rsid w:val="0014651B"/>
    <w:rsid w:val="00170249"/>
    <w:rsid w:val="00186F50"/>
    <w:rsid w:val="001C5AA6"/>
    <w:rsid w:val="001D3F9D"/>
    <w:rsid w:val="001D79CF"/>
    <w:rsid w:val="001E7E52"/>
    <w:rsid w:val="0020633B"/>
    <w:rsid w:val="00217439"/>
    <w:rsid w:val="00227E2B"/>
    <w:rsid w:val="00242E32"/>
    <w:rsid w:val="00254E4C"/>
    <w:rsid w:val="00271AE8"/>
    <w:rsid w:val="00286AE5"/>
    <w:rsid w:val="00294058"/>
    <w:rsid w:val="003123E1"/>
    <w:rsid w:val="00316220"/>
    <w:rsid w:val="00326A74"/>
    <w:rsid w:val="00353C0B"/>
    <w:rsid w:val="00360F26"/>
    <w:rsid w:val="003617CB"/>
    <w:rsid w:val="003651C5"/>
    <w:rsid w:val="00430BDA"/>
    <w:rsid w:val="00432719"/>
    <w:rsid w:val="004429FB"/>
    <w:rsid w:val="004842F0"/>
    <w:rsid w:val="004910E0"/>
    <w:rsid w:val="00492A9A"/>
    <w:rsid w:val="004A3FEC"/>
    <w:rsid w:val="004B7A67"/>
    <w:rsid w:val="004C234B"/>
    <w:rsid w:val="004C7AE6"/>
    <w:rsid w:val="004F4B7C"/>
    <w:rsid w:val="00514827"/>
    <w:rsid w:val="00523326"/>
    <w:rsid w:val="00541892"/>
    <w:rsid w:val="00544C2E"/>
    <w:rsid w:val="005456F0"/>
    <w:rsid w:val="005746C8"/>
    <w:rsid w:val="005D7592"/>
    <w:rsid w:val="005D7936"/>
    <w:rsid w:val="00607E43"/>
    <w:rsid w:val="00612F0E"/>
    <w:rsid w:val="006169BA"/>
    <w:rsid w:val="00624FD5"/>
    <w:rsid w:val="006470DE"/>
    <w:rsid w:val="00661A74"/>
    <w:rsid w:val="006A00D2"/>
    <w:rsid w:val="006D108B"/>
    <w:rsid w:val="007073B2"/>
    <w:rsid w:val="0073733A"/>
    <w:rsid w:val="00762D19"/>
    <w:rsid w:val="007741F3"/>
    <w:rsid w:val="0079680D"/>
    <w:rsid w:val="007A3A13"/>
    <w:rsid w:val="007C553F"/>
    <w:rsid w:val="007F4429"/>
    <w:rsid w:val="007F6738"/>
    <w:rsid w:val="0081138A"/>
    <w:rsid w:val="008214A9"/>
    <w:rsid w:val="00844344"/>
    <w:rsid w:val="0085453F"/>
    <w:rsid w:val="00890B67"/>
    <w:rsid w:val="008B44E5"/>
    <w:rsid w:val="0090047B"/>
    <w:rsid w:val="009106C3"/>
    <w:rsid w:val="00A02F72"/>
    <w:rsid w:val="00A04C6B"/>
    <w:rsid w:val="00A6492C"/>
    <w:rsid w:val="00AC7D83"/>
    <w:rsid w:val="00B00EF4"/>
    <w:rsid w:val="00B151AA"/>
    <w:rsid w:val="00B26013"/>
    <w:rsid w:val="00B320A0"/>
    <w:rsid w:val="00B326BE"/>
    <w:rsid w:val="00B65E2B"/>
    <w:rsid w:val="00B852A6"/>
    <w:rsid w:val="00B92A52"/>
    <w:rsid w:val="00BC4C6E"/>
    <w:rsid w:val="00BD2AE9"/>
    <w:rsid w:val="00BD5249"/>
    <w:rsid w:val="00BE6905"/>
    <w:rsid w:val="00C00FE2"/>
    <w:rsid w:val="00C1089A"/>
    <w:rsid w:val="00C11914"/>
    <w:rsid w:val="00C87D54"/>
    <w:rsid w:val="00CC5241"/>
    <w:rsid w:val="00CD445C"/>
    <w:rsid w:val="00D136B8"/>
    <w:rsid w:val="00D21934"/>
    <w:rsid w:val="00D431F2"/>
    <w:rsid w:val="00D64527"/>
    <w:rsid w:val="00D830A8"/>
    <w:rsid w:val="00D95170"/>
    <w:rsid w:val="00DA4F4D"/>
    <w:rsid w:val="00DA7765"/>
    <w:rsid w:val="00DD2418"/>
    <w:rsid w:val="00E165E2"/>
    <w:rsid w:val="00E34071"/>
    <w:rsid w:val="00E67ADC"/>
    <w:rsid w:val="00E74831"/>
    <w:rsid w:val="00E95E61"/>
    <w:rsid w:val="00EE21AB"/>
    <w:rsid w:val="00F268EE"/>
    <w:rsid w:val="00F34001"/>
    <w:rsid w:val="00F348BE"/>
    <w:rsid w:val="00F52BAB"/>
    <w:rsid w:val="00F56671"/>
    <w:rsid w:val="00FD2830"/>
    <w:rsid w:val="00FD6CDB"/>
    <w:rsid w:val="00FE16F4"/>
    <w:rsid w:val="00FF6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C7AE6"/>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semiHidden/>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 w:type="character" w:customStyle="1" w:styleId="berschrift1Zchn">
    <w:name w:val="Überschrift 1 Zchn"/>
    <w:basedOn w:val="Absatz-Standardschriftart"/>
    <w:link w:val="berschrift1"/>
    <w:uiPriority w:val="9"/>
    <w:rsid w:val="004C7A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C7AE6"/>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B92A52"/>
    <w:pPr>
      <w:spacing w:before="150" w:after="150" w:line="300" w:lineRule="atLeast"/>
      <w:outlineLvl w:val="2"/>
    </w:pPr>
    <w:rPr>
      <w:rFonts w:ascii="Open Sans" w:eastAsia="Times New Roman" w:hAnsi="Open Sans" w:cs="Times New Roman"/>
      <w:b/>
      <w:bCs/>
      <w:color w:val="60656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A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5AE9"/>
  </w:style>
  <w:style w:type="paragraph" w:styleId="Fuzeile">
    <w:name w:val="footer"/>
    <w:basedOn w:val="Standard"/>
    <w:link w:val="FuzeileZchn"/>
    <w:uiPriority w:val="99"/>
    <w:unhideWhenUsed/>
    <w:rsid w:val="00125A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AE9"/>
  </w:style>
  <w:style w:type="paragraph" w:styleId="Sprechblasentext">
    <w:name w:val="Balloon Text"/>
    <w:basedOn w:val="Standard"/>
    <w:link w:val="SprechblasentextZchn"/>
    <w:uiPriority w:val="99"/>
    <w:semiHidden/>
    <w:unhideWhenUsed/>
    <w:rsid w:val="00125AE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AE9"/>
    <w:rPr>
      <w:rFonts w:ascii="Tahoma" w:hAnsi="Tahoma" w:cs="Tahoma"/>
      <w:sz w:val="16"/>
      <w:szCs w:val="16"/>
    </w:rPr>
  </w:style>
  <w:style w:type="character" w:styleId="Fett">
    <w:name w:val="Strong"/>
    <w:qFormat/>
    <w:rsid w:val="00DA4F4D"/>
    <w:rPr>
      <w:rFonts w:ascii="Verdana" w:hAnsi="Verdana" w:hint="default"/>
      <w:b/>
      <w:bCs/>
      <w:color w:val="272C6E"/>
      <w:sz w:val="17"/>
      <w:szCs w:val="17"/>
    </w:rPr>
  </w:style>
  <w:style w:type="paragraph" w:styleId="NurText">
    <w:name w:val="Plain Text"/>
    <w:basedOn w:val="Standard"/>
    <w:link w:val="NurTextZchn"/>
    <w:uiPriority w:val="99"/>
    <w:semiHidden/>
    <w:unhideWhenUsed/>
    <w:rsid w:val="006D108B"/>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6D108B"/>
    <w:rPr>
      <w:rFonts w:ascii="Calibri" w:hAnsi="Calibri"/>
      <w:szCs w:val="21"/>
    </w:rPr>
  </w:style>
  <w:style w:type="character" w:styleId="Hyperlink">
    <w:name w:val="Hyperlink"/>
    <w:basedOn w:val="Absatz-Standardschriftart"/>
    <w:uiPriority w:val="99"/>
    <w:semiHidden/>
    <w:unhideWhenUsed/>
    <w:rsid w:val="00B92A52"/>
    <w:rPr>
      <w:color w:val="0000FF"/>
      <w:u w:val="single"/>
    </w:rPr>
  </w:style>
  <w:style w:type="character" w:customStyle="1" w:styleId="berschrift3Zchn">
    <w:name w:val="Überschrift 3 Zchn"/>
    <w:basedOn w:val="Absatz-Standardschriftart"/>
    <w:link w:val="berschrift3"/>
    <w:uiPriority w:val="9"/>
    <w:rsid w:val="00B92A52"/>
    <w:rPr>
      <w:rFonts w:ascii="Open Sans" w:eastAsia="Times New Roman" w:hAnsi="Open Sans" w:cs="Times New Roman"/>
      <w:b/>
      <w:bCs/>
      <w:color w:val="606569"/>
      <w:sz w:val="27"/>
      <w:szCs w:val="27"/>
      <w:lang w:eastAsia="de-DE"/>
    </w:rPr>
  </w:style>
  <w:style w:type="character" w:customStyle="1" w:styleId="flickrli1">
    <w:name w:val="flickr_li1"/>
    <w:basedOn w:val="Absatz-Standardschriftart"/>
    <w:rsid w:val="00B92A52"/>
  </w:style>
  <w:style w:type="character" w:customStyle="1" w:styleId="berschrift1Zchn">
    <w:name w:val="Überschrift 1 Zchn"/>
    <w:basedOn w:val="Absatz-Standardschriftart"/>
    <w:link w:val="berschrift1"/>
    <w:uiPriority w:val="9"/>
    <w:rsid w:val="004C7A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52935">
      <w:bodyDiv w:val="1"/>
      <w:marLeft w:val="0"/>
      <w:marRight w:val="0"/>
      <w:marTop w:val="0"/>
      <w:marBottom w:val="0"/>
      <w:divBdr>
        <w:top w:val="none" w:sz="0" w:space="0" w:color="auto"/>
        <w:left w:val="none" w:sz="0" w:space="0" w:color="auto"/>
        <w:bottom w:val="none" w:sz="0" w:space="0" w:color="auto"/>
        <w:right w:val="none" w:sz="0" w:space="0" w:color="auto"/>
      </w:divBdr>
      <w:divsChild>
        <w:div w:id="799569532">
          <w:marLeft w:val="0"/>
          <w:marRight w:val="0"/>
          <w:marTop w:val="0"/>
          <w:marBottom w:val="0"/>
          <w:divBdr>
            <w:top w:val="none" w:sz="0" w:space="0" w:color="auto"/>
            <w:left w:val="none" w:sz="0" w:space="0" w:color="auto"/>
            <w:bottom w:val="none" w:sz="0" w:space="0" w:color="auto"/>
            <w:right w:val="none" w:sz="0" w:space="0" w:color="auto"/>
          </w:divBdr>
          <w:divsChild>
            <w:div w:id="1632319463">
              <w:marLeft w:val="0"/>
              <w:marRight w:val="0"/>
              <w:marTop w:val="0"/>
              <w:marBottom w:val="0"/>
              <w:divBdr>
                <w:top w:val="none" w:sz="0" w:space="0" w:color="auto"/>
                <w:left w:val="none" w:sz="0" w:space="0" w:color="auto"/>
                <w:bottom w:val="none" w:sz="0" w:space="0" w:color="auto"/>
                <w:right w:val="none" w:sz="0" w:space="0" w:color="auto"/>
              </w:divBdr>
              <w:divsChild>
                <w:div w:id="1776899284">
                  <w:marLeft w:val="-300"/>
                  <w:marRight w:val="0"/>
                  <w:marTop w:val="0"/>
                  <w:marBottom w:val="0"/>
                  <w:divBdr>
                    <w:top w:val="none" w:sz="0" w:space="0" w:color="auto"/>
                    <w:left w:val="none" w:sz="0" w:space="0" w:color="auto"/>
                    <w:bottom w:val="none" w:sz="0" w:space="0" w:color="auto"/>
                    <w:right w:val="none" w:sz="0" w:space="0" w:color="auto"/>
                  </w:divBdr>
                  <w:divsChild>
                    <w:div w:id="1870364317">
                      <w:marLeft w:val="0"/>
                      <w:marRight w:val="0"/>
                      <w:marTop w:val="0"/>
                      <w:marBottom w:val="0"/>
                      <w:divBdr>
                        <w:top w:val="none" w:sz="0" w:space="0" w:color="auto"/>
                        <w:left w:val="none" w:sz="0" w:space="0" w:color="auto"/>
                        <w:bottom w:val="none" w:sz="0" w:space="0" w:color="auto"/>
                        <w:right w:val="none" w:sz="0" w:space="0" w:color="auto"/>
                      </w:divBdr>
                      <w:divsChild>
                        <w:div w:id="611789243">
                          <w:marLeft w:val="-300"/>
                          <w:marRight w:val="0"/>
                          <w:marTop w:val="0"/>
                          <w:marBottom w:val="0"/>
                          <w:divBdr>
                            <w:top w:val="none" w:sz="0" w:space="0" w:color="auto"/>
                            <w:left w:val="none" w:sz="0" w:space="0" w:color="auto"/>
                            <w:bottom w:val="none" w:sz="0" w:space="0" w:color="auto"/>
                            <w:right w:val="none" w:sz="0" w:space="0" w:color="auto"/>
                          </w:divBdr>
                          <w:divsChild>
                            <w:div w:id="744381928">
                              <w:marLeft w:val="0"/>
                              <w:marRight w:val="0"/>
                              <w:marTop w:val="0"/>
                              <w:marBottom w:val="0"/>
                              <w:divBdr>
                                <w:top w:val="none" w:sz="0" w:space="0" w:color="auto"/>
                                <w:left w:val="none" w:sz="0" w:space="0" w:color="auto"/>
                                <w:bottom w:val="none" w:sz="0" w:space="0" w:color="auto"/>
                                <w:right w:val="none" w:sz="0" w:space="0" w:color="auto"/>
                              </w:divBdr>
                              <w:divsChild>
                                <w:div w:id="1099105265">
                                  <w:marLeft w:val="0"/>
                                  <w:marRight w:val="0"/>
                                  <w:marTop w:val="0"/>
                                  <w:marBottom w:val="450"/>
                                  <w:divBdr>
                                    <w:top w:val="none" w:sz="0" w:space="0" w:color="auto"/>
                                    <w:left w:val="none" w:sz="0" w:space="0" w:color="auto"/>
                                    <w:bottom w:val="none" w:sz="0" w:space="0" w:color="auto"/>
                                    <w:right w:val="none" w:sz="0" w:space="0" w:color="auto"/>
                                  </w:divBdr>
                                  <w:divsChild>
                                    <w:div w:id="14584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057966">
      <w:bodyDiv w:val="1"/>
      <w:marLeft w:val="0"/>
      <w:marRight w:val="0"/>
      <w:marTop w:val="0"/>
      <w:marBottom w:val="0"/>
      <w:divBdr>
        <w:top w:val="none" w:sz="0" w:space="0" w:color="auto"/>
        <w:left w:val="none" w:sz="0" w:space="0" w:color="auto"/>
        <w:bottom w:val="none" w:sz="0" w:space="0" w:color="auto"/>
        <w:right w:val="none" w:sz="0" w:space="0" w:color="auto"/>
      </w:divBdr>
    </w:div>
    <w:div w:id="1763988430">
      <w:bodyDiv w:val="1"/>
      <w:marLeft w:val="0"/>
      <w:marRight w:val="0"/>
      <w:marTop w:val="0"/>
      <w:marBottom w:val="0"/>
      <w:divBdr>
        <w:top w:val="none" w:sz="0" w:space="0" w:color="auto"/>
        <w:left w:val="none" w:sz="0" w:space="0" w:color="auto"/>
        <w:bottom w:val="none" w:sz="0" w:space="0" w:color="auto"/>
        <w:right w:val="none" w:sz="0" w:space="0" w:color="auto"/>
      </w:divBdr>
    </w:div>
    <w:div w:id="18556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mail2003.geze.com/exchweb/bin/redir.asp?URL=http://www.geze.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8717-E151-4E11-A4AE-D1554097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1D9F0F3F.dotm</Template>
  <TotalTime>0</TotalTime>
  <Pages>3</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7</cp:revision>
  <cp:lastPrinted>2015-11-05T15:23:00Z</cp:lastPrinted>
  <dcterms:created xsi:type="dcterms:W3CDTF">2018-02-15T15:56:00Z</dcterms:created>
  <dcterms:modified xsi:type="dcterms:W3CDTF">2018-02-16T14:33:00Z</dcterms:modified>
</cp:coreProperties>
</file>