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3E3E66D7" w14:textId="77777777" w:rsidTr="00546F76">
        <w:trPr>
          <w:trHeight w:val="284"/>
        </w:trPr>
        <w:tc>
          <w:tcPr>
            <w:tcW w:w="7359" w:type="dxa"/>
            <w:tcMar>
              <w:top w:w="11" w:type="dxa"/>
              <w:bottom w:w="0" w:type="dxa"/>
            </w:tcMar>
          </w:tcPr>
          <w:p w14:paraId="240A67D7" w14:textId="6122414A" w:rsidR="00D5446F" w:rsidRPr="00C65692" w:rsidRDefault="00C65692" w:rsidP="00C65692">
            <w:pPr>
              <w:pStyle w:val="OrtDatum"/>
            </w:pPr>
            <w:bookmarkStart w:id="0" w:name="_GoBack"/>
            <w:bookmarkEnd w:id="0"/>
            <w:r>
              <w:t xml:space="preserve">Leonberg, </w:t>
            </w:r>
            <w:sdt>
              <w:sdtPr>
                <w:rPr>
                  <w:rStyle w:val="Dokumentdatum"/>
                </w:rPr>
                <w:alias w:val="Release date"/>
                <w:tag w:val=""/>
                <w:id w:val="-1507204258"/>
                <w:lock w:val="sdtLocked"/>
                <w:placeholder>
                  <w:docPart w:val="6E0055BCF0B7A04DB70D97BC5EFDF790"/>
                </w:placeholder>
                <w:dataBinding w:prefixMappings="xmlns:ns0='http://schemas.microsoft.com/office/2006/coverPageProps' " w:xpath="/ns0:CoverPageProperties[1]/ns0:PublishDate[1]" w:storeItemID="{55AF091B-3C7A-41E3-B477-F2FDAA23CFDA}"/>
                <w:date w:fullDate="2023-04-24T00:00:00Z">
                  <w:dateFormat w:val="d. MMMM yyyy"/>
                  <w:lid w:val="en-GB"/>
                  <w:storeMappedDataAs w:val="dateTime"/>
                  <w:calendar w:val="gregorian"/>
                </w:date>
              </w:sdtPr>
              <w:sdtEndPr>
                <w:rPr>
                  <w:rStyle w:val="Dokumentdatum"/>
                </w:rPr>
              </w:sdtEndPr>
              <w:sdtContent>
                <w:r w:rsidR="00180CDD">
                  <w:rPr>
                    <w:rStyle w:val="Dokumentdatum"/>
                  </w:rPr>
                  <w:t>24. April 2023</w:t>
                </w:r>
              </w:sdtContent>
            </w:sdt>
          </w:p>
        </w:tc>
      </w:tr>
      <w:tr w:rsidR="00C65692" w:rsidRPr="00D5446F" w14:paraId="368D4B23" w14:textId="77777777" w:rsidTr="00752C8E">
        <w:trPr>
          <w:trHeight w:hRule="exact" w:val="1616"/>
        </w:trPr>
        <w:tc>
          <w:tcPr>
            <w:tcW w:w="7359" w:type="dxa"/>
            <w:tcMar>
              <w:top w:w="289" w:type="dxa"/>
              <w:bottom w:w="1083" w:type="dxa"/>
            </w:tcMar>
          </w:tcPr>
          <w:p w14:paraId="7AFC27BC" w14:textId="62C0B48B" w:rsidR="00025DF7" w:rsidRPr="00D5446F" w:rsidRDefault="00D50023" w:rsidP="00752C8E">
            <w:pPr>
              <w:pStyle w:val="Betreff"/>
            </w:pPr>
            <w:r>
              <w:t xml:space="preserve">25. </w:t>
            </w:r>
            <w:proofErr w:type="spellStart"/>
            <w:r>
              <w:t>Ditzingen</w:t>
            </w:r>
            <w:proofErr w:type="spellEnd"/>
            <w:r>
              <w:t xml:space="preserve"> Race for Life: GEZE employees raise 4,000 euros</w:t>
            </w:r>
          </w:p>
        </w:tc>
      </w:tr>
    </w:tbl>
    <w:p w14:paraId="658850A9" w14:textId="66FC75E0" w:rsidR="00D5446F" w:rsidRPr="00352EAA" w:rsidRDefault="00180CDD" w:rsidP="00D5446F">
      <w:pPr>
        <w:pStyle w:val="Vorspann"/>
      </w:pPr>
      <w:r>
        <w:t xml:space="preserve">From 14 to 23 April, 110 GEZE employees took part in the </w:t>
      </w:r>
      <w:proofErr w:type="spellStart"/>
      <w:r>
        <w:t>Ditzingen</w:t>
      </w:r>
      <w:proofErr w:type="spellEnd"/>
      <w:r>
        <w:t xml:space="preserve"> Race for Life to raise money for the fight against cystic fibrosis. For over ten years, taking part in the race has been a point of honour for employees at the </w:t>
      </w:r>
      <w:proofErr w:type="spellStart"/>
      <w:r>
        <w:t>Leonberg</w:t>
      </w:r>
      <w:proofErr w:type="spellEnd"/>
      <w:r>
        <w:t xml:space="preserve"> family business. GEZE sponsored the runners once again this year, donating 4,000 euros in total for the kilometres they ran.</w:t>
      </w:r>
    </w:p>
    <w:p w14:paraId="73C186C2" w14:textId="77777777" w:rsidR="00885B8D" w:rsidRPr="00235CB0" w:rsidRDefault="00885B8D" w:rsidP="00095819"/>
    <w:p w14:paraId="53A3447E" w14:textId="4282040A" w:rsidR="000F3822" w:rsidRPr="00235CB0" w:rsidRDefault="00985CE6" w:rsidP="00095819">
      <w:r>
        <w:t xml:space="preserve">GEZE employees ran a total of </w:t>
      </w:r>
      <w:proofErr w:type="spellStart"/>
      <w:r>
        <w:rPr>
          <w:highlight w:val="yellow"/>
        </w:rPr>
        <w:t>x,xxx</w:t>
      </w:r>
      <w:proofErr w:type="spellEnd"/>
      <w:r>
        <w:t xml:space="preserve"> kilometres during this year’s Race for Life. That is roughly the distance from GEZE's headquarters in </w:t>
      </w:r>
      <w:proofErr w:type="spellStart"/>
      <w:r>
        <w:t>Leonberg</w:t>
      </w:r>
      <w:proofErr w:type="spellEnd"/>
      <w:r>
        <w:t xml:space="preserve"> to </w:t>
      </w:r>
      <w:r>
        <w:rPr>
          <w:color w:val="000000" w:themeColor="text1"/>
          <w:highlight w:val="yellow"/>
        </w:rPr>
        <w:t>xxx</w:t>
      </w:r>
      <w:r>
        <w:t xml:space="preserve">. The </w:t>
      </w:r>
      <w:proofErr w:type="spellStart"/>
      <w:r>
        <w:t>Leonberg</w:t>
      </w:r>
      <w:proofErr w:type="spellEnd"/>
      <w:r>
        <w:t xml:space="preserve"> family business and specialist for innovative door, window and safety technology turned the kilometres run by the racers into a donation of 4,000 euros. In making the donation GEZE, which is celebrating its 160th anniversary in 2023, is continuing its long tradition of supporting regional charitable projects.</w:t>
      </w:r>
    </w:p>
    <w:p w14:paraId="532F0479" w14:textId="77777777" w:rsidR="00885B8D" w:rsidRPr="00235CB0" w:rsidRDefault="00885B8D" w:rsidP="00095819"/>
    <w:p w14:paraId="7C7A792B" w14:textId="2E6C2503" w:rsidR="00885B8D" w:rsidRPr="002C7649" w:rsidRDefault="00885B8D" w:rsidP="00885B8D">
      <w:pPr>
        <w:rPr>
          <w:b/>
          <w:bCs/>
        </w:rPr>
      </w:pPr>
      <w:r>
        <w:rPr>
          <w:b/>
        </w:rPr>
        <w:t>25 years running against cystic fibrosis</w:t>
      </w:r>
      <w:r>
        <w:t xml:space="preserve"> </w:t>
      </w:r>
    </w:p>
    <w:p w14:paraId="3F3C7ABD" w14:textId="4004DE9B" w:rsidR="00885B8D" w:rsidRDefault="00885B8D" w:rsidP="00885B8D">
      <w:r>
        <w:t xml:space="preserve">The </w:t>
      </w:r>
      <w:proofErr w:type="spellStart"/>
      <w:r>
        <w:t>Landesverband</w:t>
      </w:r>
      <w:proofErr w:type="spellEnd"/>
      <w:r>
        <w:t xml:space="preserve"> Baden-Württemberg des </w:t>
      </w:r>
      <w:proofErr w:type="spellStart"/>
      <w:r>
        <w:t>Mukoviszidose</w:t>
      </w:r>
      <w:proofErr w:type="spellEnd"/>
      <w:r>
        <w:t xml:space="preserve"> e. V. has been putting on the </w:t>
      </w:r>
      <w:proofErr w:type="spellStart"/>
      <w:r>
        <w:t>Ditzingen</w:t>
      </w:r>
      <w:proofErr w:type="spellEnd"/>
      <w:r>
        <w:t xml:space="preserve"> Race for Life since 1999. This year, the charity run was held for the 25th time in </w:t>
      </w:r>
      <w:proofErr w:type="spellStart"/>
      <w:r>
        <w:t>Strohgäu</w:t>
      </w:r>
      <w:proofErr w:type="spellEnd"/>
      <w:r>
        <w:t xml:space="preserve"> – although this was the first time it was held as a hybrid event. Participants around the world could collect kilometres on their own for a week, or take part in the in-person run. </w:t>
      </w:r>
      <w:r>
        <w:br/>
      </w:r>
    </w:p>
    <w:p w14:paraId="64EAC0A4" w14:textId="147992A3" w:rsidR="00095819" w:rsidRPr="00235CB0" w:rsidRDefault="000F3822" w:rsidP="002C7649">
      <w:r>
        <w:t xml:space="preserve">Around 8,000 people in Germany are fighting for their survival against cystic fibrosis, an incurable disease. The </w:t>
      </w:r>
      <w:proofErr w:type="spellStart"/>
      <w:r>
        <w:t>Ditzingen</w:t>
      </w:r>
      <w:proofErr w:type="spellEnd"/>
      <w:r>
        <w:t xml:space="preserve"> Race for Life is held each spring to help improve their chances, or at least to better their living situation and draw attention to the plights of those affected by the disease. The funds that are collected are spent on treatment and research.</w:t>
      </w:r>
    </w:p>
    <w:p w14:paraId="704CFA1D" w14:textId="77777777" w:rsidR="00885B8D" w:rsidRPr="00816F53" w:rsidRDefault="00885B8D" w:rsidP="00095819"/>
    <w:p w14:paraId="3DEE3CFB" w14:textId="77777777" w:rsidR="00885B8D" w:rsidRDefault="00885B8D" w:rsidP="00095819"/>
    <w:p w14:paraId="391AF124" w14:textId="15DCB714" w:rsidR="00095819" w:rsidRDefault="00885B8D" w:rsidP="00095819">
      <w:r>
        <w:t>This press release and printable visual materials are available here:</w:t>
      </w:r>
    </w:p>
    <w:p w14:paraId="59A1CF10" w14:textId="77777777" w:rsidR="00095819" w:rsidRPr="00235CB0" w:rsidRDefault="00095819" w:rsidP="0008169D">
      <w:pPr>
        <w:pStyle w:val="URL"/>
      </w:pPr>
      <w:r>
        <w:t>www.geze.de/platzhalter</w:t>
      </w:r>
    </w:p>
    <w:p w14:paraId="2F91829D" w14:textId="77777777" w:rsidR="006B111C" w:rsidRPr="00235CB0" w:rsidRDefault="006B111C" w:rsidP="00095819">
      <w:pPr>
        <w:rPr>
          <w:lang w:val="nl-NL"/>
        </w:rPr>
      </w:pPr>
    </w:p>
    <w:p w14:paraId="7C4C86CA" w14:textId="77777777" w:rsidR="006B111C" w:rsidRPr="00235CB0" w:rsidRDefault="006B111C" w:rsidP="006B111C">
      <w:pPr>
        <w:rPr>
          <w:b/>
        </w:rPr>
      </w:pPr>
      <w:r>
        <w:rPr>
          <w:b/>
        </w:rPr>
        <w:lastRenderedPageBreak/>
        <w:t xml:space="preserve">ABOUT GEZE </w:t>
      </w:r>
    </w:p>
    <w:p w14:paraId="1EDBF7B5" w14:textId="114C784C" w:rsidR="00B244C5" w:rsidRPr="00D50023" w:rsidRDefault="00B244C5" w:rsidP="00B244C5">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77BAAC33" w14:textId="77777777" w:rsidR="00B244C5" w:rsidRDefault="00B244C5" w:rsidP="00B244C5">
      <w:r>
        <w:t xml:space="preserve">GEZE employs more than 3,000 people worldwide. GEZE develops and manufactures products at our headquarters in </w:t>
      </w:r>
      <w:proofErr w:type="spellStart"/>
      <w:r>
        <w:t>Leonberg</w:t>
      </w:r>
      <w:proofErr w:type="spellEnd"/>
      <w:r>
        <w:t>. The company has additional production sites in China, Serbia and Turkey. With 37 subsidiaries all over the world and six branch offices in Germany, GEZE offers outstanding proximity to our customers and excellent service. In 2023, the family business will celebrate the 160th anniversary of its founding.</w:t>
      </w:r>
    </w:p>
    <w:p w14:paraId="4F6D0B60" w14:textId="77777777" w:rsidR="008F511E" w:rsidRPr="008F511E" w:rsidRDefault="00A03805" w:rsidP="00095819">
      <w:r>
        <w:rPr>
          <w:noProof/>
        </w:rPr>
        <mc:AlternateContent>
          <mc:Choice Requires="wps">
            <w:drawing>
              <wp:anchor distT="180340" distB="0" distL="114300" distR="114300" simplePos="0" relativeHeight="251659264" behindDoc="0" locked="0" layoutInCell="1" allowOverlap="1" wp14:anchorId="255A3C9D" wp14:editId="11D42B9B">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0A347C3" w14:textId="77777777" w:rsidTr="00454337">
                              <w:trPr>
                                <w:cantSplit/>
                                <w:trHeight w:hRule="exact" w:val="482"/>
                              </w:trPr>
                              <w:tc>
                                <w:tcPr>
                                  <w:tcW w:w="6321" w:type="dxa"/>
                                  <w:tcMar>
                                    <w:bottom w:w="91" w:type="dxa"/>
                                  </w:tcMar>
                                </w:tcPr>
                                <w:p w14:paraId="61F0741C" w14:textId="77777777" w:rsidR="00512C05" w:rsidRPr="002627A3" w:rsidRDefault="007F0435" w:rsidP="00113091">
                                  <w:pPr>
                                    <w:pStyle w:val="KontaktTitel"/>
                                  </w:pPr>
                                  <w:r>
                                    <w:t>Contact</w:t>
                                  </w:r>
                                </w:p>
                              </w:tc>
                            </w:tr>
                            <w:tr w:rsidR="007F0435" w:rsidRPr="00235CB0" w14:paraId="02D7D417" w14:textId="77777777" w:rsidTr="00575AEF">
                              <w:trPr>
                                <w:cantSplit/>
                                <w:trHeight w:hRule="exact" w:val="425"/>
                              </w:trPr>
                              <w:tc>
                                <w:tcPr>
                                  <w:tcW w:w="6321" w:type="dxa"/>
                                </w:tcPr>
                                <w:p w14:paraId="7304EBC3"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1ED59592"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2CF025DD"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5A3C9D"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0A347C3" w14:textId="77777777" w:rsidTr="00454337">
                        <w:trPr>
                          <w:cantSplit/>
                          <w:trHeight w:hRule="exact" w:val="482"/>
                        </w:trPr>
                        <w:tc>
                          <w:tcPr>
                            <w:tcW w:w="6321" w:type="dxa"/>
                            <w:tcMar>
                              <w:bottom w:w="91" w:type="dxa"/>
                            </w:tcMar>
                          </w:tcPr>
                          <w:p w14:paraId="61F0741C" w14:textId="77777777" w:rsidR="00512C05" w:rsidRPr="002627A3" w:rsidRDefault="007F0435" w:rsidP="00113091">
                            <w:pPr>
                              <w:pStyle w:val="KontaktTitel"/>
                            </w:pPr>
                            <w:r>
                              <w:t>Contact</w:t>
                            </w:r>
                          </w:p>
                        </w:tc>
                      </w:tr>
                      <w:tr w:rsidR="007F0435" w:rsidRPr="00235CB0" w14:paraId="02D7D417" w14:textId="77777777" w:rsidTr="00575AEF">
                        <w:trPr>
                          <w:cantSplit/>
                          <w:trHeight w:hRule="exact" w:val="425"/>
                        </w:trPr>
                        <w:tc>
                          <w:tcPr>
                            <w:tcW w:w="6321" w:type="dxa"/>
                          </w:tcPr>
                          <w:p w14:paraId="7304EBC3" w14:textId="77777777" w:rsidR="007F0435" w:rsidRPr="00F15040" w:rsidRDefault="007F0435" w:rsidP="00094A49">
                            <w:pPr>
                              <w:pStyle w:val="Kontakt"/>
                            </w:pPr>
                            <w:bookmarkStart w:id="2" w:name="_Hlk530667725"/>
                            <w:r>
                              <w:rPr>
                                <w:rStyle w:val="Auszeichnung"/>
                              </w:rPr>
                              <w:t>GEZE GmbH</w:t>
                            </w:r>
                            <w:r>
                              <w:t xml:space="preserve"> </w:t>
                            </w:r>
                            <w:r>
                              <w:rPr>
                                <w:rStyle w:val="KontaktPipe"/>
                                <w:sz w:val="18"/>
                              </w:rPr>
                              <w:t>I</w:t>
                            </w:r>
                            <w:r>
                              <w:t xml:space="preserve"> Corporate Communications</w:t>
                            </w:r>
                            <w:bookmarkEnd w:id="2"/>
                          </w:p>
                          <w:p w14:paraId="1ED59592"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2CF025DD"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9"/>
      <w:headerReference w:type="first" r:id="rId10"/>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F7447" w14:textId="77777777" w:rsidR="007275CF" w:rsidRDefault="007275CF" w:rsidP="008D6134">
      <w:pPr>
        <w:spacing w:line="240" w:lineRule="auto"/>
      </w:pPr>
      <w:r>
        <w:separator/>
      </w:r>
    </w:p>
  </w:endnote>
  <w:endnote w:type="continuationSeparator" w:id="0">
    <w:p w14:paraId="35931B37" w14:textId="77777777" w:rsidR="007275CF" w:rsidRDefault="007275CF"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96F30" w14:textId="77777777" w:rsidR="007275CF" w:rsidRDefault="007275CF" w:rsidP="008D6134">
      <w:pPr>
        <w:spacing w:line="240" w:lineRule="auto"/>
      </w:pPr>
      <w:r>
        <w:separator/>
      </w:r>
    </w:p>
  </w:footnote>
  <w:footnote w:type="continuationSeparator" w:id="0">
    <w:p w14:paraId="60DAA9F3" w14:textId="77777777" w:rsidR="007275CF" w:rsidRDefault="007275CF"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235CB0" w14:paraId="6D0879AA" w14:textId="77777777" w:rsidTr="00B556B7">
      <w:trPr>
        <w:trHeight w:hRule="exact" w:val="204"/>
      </w:trPr>
      <w:tc>
        <w:tcPr>
          <w:tcW w:w="7359" w:type="dxa"/>
          <w:tcMar>
            <w:bottom w:w="45" w:type="dxa"/>
          </w:tcMar>
        </w:tcPr>
        <w:p w14:paraId="644CAFFD"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7C46EBE9" w14:textId="77777777" w:rsidTr="00B556B7">
      <w:trPr>
        <w:trHeight w:hRule="exact" w:val="425"/>
      </w:trPr>
      <w:tc>
        <w:tcPr>
          <w:tcW w:w="7359" w:type="dxa"/>
          <w:tcMar>
            <w:top w:w="210" w:type="dxa"/>
            <w:bottom w:w="57" w:type="dxa"/>
          </w:tcMar>
        </w:tcPr>
        <w:p w14:paraId="79305927" w14:textId="3DAFBFCB" w:rsidR="00742404" w:rsidRPr="002C7649" w:rsidRDefault="00752C8E" w:rsidP="00B556B7">
          <w:pPr>
            <w:pStyle w:val="DokumenttypFolgeseiten"/>
            <w:framePr w:hSpace="0" w:wrap="auto" w:vAnchor="margin" w:yAlign="inline"/>
          </w:pPr>
          <w:r>
            <w:fldChar w:fldCharType="begin"/>
          </w:r>
          <w:r w:rsidRPr="002C7649">
            <w:instrText xml:space="preserve"> REF  BM_Dokumenttyp </w:instrText>
          </w:r>
          <w:r w:rsidR="00025DF7" w:rsidRPr="002C7649">
            <w:instrText xml:space="preserve"> \* MERGEFORMAT </w:instrText>
          </w:r>
          <w:r>
            <w:fldChar w:fldCharType="end"/>
          </w:r>
        </w:p>
        <w:p w14:paraId="4ED92AAC" w14:textId="77777777" w:rsidR="008A2F5C" w:rsidRPr="00C65692" w:rsidRDefault="008A2F5C" w:rsidP="00B556B7">
          <w:pPr>
            <w:pStyle w:val="DokumenttypFolgeseiten"/>
            <w:framePr w:hSpace="0" w:wrap="auto" w:vAnchor="margin" w:yAlign="inline"/>
          </w:pPr>
          <w:r>
            <w:t>Ü</w:t>
          </w:r>
        </w:p>
      </w:tc>
    </w:tr>
    <w:tr w:rsidR="00742404" w:rsidRPr="008A2F5C" w14:paraId="5CB57932" w14:textId="77777777" w:rsidTr="00B556B7">
      <w:trPr>
        <w:trHeight w:hRule="exact" w:val="215"/>
      </w:trPr>
      <w:tc>
        <w:tcPr>
          <w:tcW w:w="7359" w:type="dxa"/>
        </w:tcPr>
        <w:p w14:paraId="47D54B45" w14:textId="0E4EFCA3"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3-04-24T00:00:00Z">
                <w:dateFormat w:val="dd.MM.yyyy"/>
                <w:lid w:val="en-GB"/>
                <w:storeMappedDataAs w:val="dateTime"/>
                <w:calendar w:val="gregorian"/>
              </w:date>
            </w:sdtPr>
            <w:sdtEndPr/>
            <w:sdtContent>
              <w:r w:rsidR="00180CDD">
                <w:t>24.04.2023</w:t>
              </w:r>
            </w:sdtContent>
          </w:sdt>
        </w:p>
      </w:tc>
    </w:tr>
  </w:tbl>
  <w:p w14:paraId="38F758EB"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041AFC7A" w14:textId="77777777" w:rsidR="00742404" w:rsidRDefault="00D263AB">
    <w:pPr>
      <w:pStyle w:val="Kopfzeile"/>
    </w:pPr>
    <w:r>
      <w:rPr>
        <w:noProof/>
      </w:rPr>
      <w:drawing>
        <wp:anchor distT="0" distB="0" distL="114300" distR="114300" simplePos="0" relativeHeight="251669504" behindDoc="1" locked="1" layoutInCell="1" allowOverlap="1" wp14:anchorId="07D57BDA" wp14:editId="23FD0A60">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354DC"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235CB0" w14:paraId="460C890E" w14:textId="77777777" w:rsidTr="005A529F">
      <w:trPr>
        <w:trHeight w:hRule="exact" w:val="198"/>
      </w:trPr>
      <w:tc>
        <w:tcPr>
          <w:tcW w:w="7371" w:type="dxa"/>
        </w:tcPr>
        <w:p w14:paraId="78BB572E" w14:textId="77777777" w:rsidR="00C3654A" w:rsidRPr="005A4E09" w:rsidRDefault="00C3654A" w:rsidP="005A529F">
          <w:pPr>
            <w:pStyle w:val="Absender"/>
            <w:framePr w:hSpace="0" w:wrap="auto" w:vAnchor="margin" w:hAnchor="text" w:yAlign="inline"/>
          </w:pPr>
          <w:bookmarkStart w:id="3" w:name="BM_Firma"/>
          <w:r>
            <w:rPr>
              <w:rStyle w:val="Auszeichnung"/>
            </w:rPr>
            <w:t>GEZE GmbH</w:t>
          </w:r>
          <w:r>
            <w:t xml:space="preserve"> </w:t>
          </w:r>
          <w:r>
            <w:rPr>
              <w:rStyle w:val="KontaktPipe"/>
              <w:sz w:val="18"/>
            </w:rPr>
            <w:t>I</w:t>
          </w:r>
          <w:r>
            <w:t xml:space="preserve"> Corporate Communications</w:t>
          </w:r>
          <w:bookmarkEnd w:id="3"/>
        </w:p>
      </w:tc>
    </w:tr>
    <w:tr w:rsidR="005A4E09" w:rsidRPr="005A4E09" w14:paraId="1F3C1422" w14:textId="77777777" w:rsidTr="005A529F">
      <w:trPr>
        <w:trHeight w:val="765"/>
      </w:trPr>
      <w:tc>
        <w:tcPr>
          <w:tcW w:w="7371" w:type="dxa"/>
          <w:tcMar>
            <w:top w:w="204" w:type="dxa"/>
          </w:tcMar>
        </w:tcPr>
        <w:p w14:paraId="69F2B5F9" w14:textId="77777777" w:rsidR="00C3654A" w:rsidRPr="008B572B" w:rsidRDefault="00C3654A" w:rsidP="005A529F">
          <w:pPr>
            <w:pStyle w:val="Dokumenttyp"/>
            <w:framePr w:hSpace="0" w:wrap="auto" w:vAnchor="margin" w:hAnchor="text" w:yAlign="inline"/>
          </w:pPr>
          <w:bookmarkStart w:id="4" w:name="BM_Dokumenttyp"/>
          <w:r>
            <w:t>Press release</w:t>
          </w:r>
          <w:bookmarkEnd w:id="4"/>
        </w:p>
      </w:tc>
    </w:tr>
  </w:tbl>
  <w:p w14:paraId="5EDD2DCC" w14:textId="77777777" w:rsidR="00095819" w:rsidRDefault="0029378C">
    <w:pPr>
      <w:pStyle w:val="Kopfzeile"/>
    </w:pPr>
    <w:r>
      <w:rPr>
        <w:noProof/>
      </w:rPr>
      <w:drawing>
        <wp:anchor distT="0" distB="0" distL="114300" distR="114300" simplePos="0" relativeHeight="251667456" behindDoc="1" locked="1" layoutInCell="1" allowOverlap="1" wp14:anchorId="3D83D6D9" wp14:editId="05D611BC">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0073170B" wp14:editId="5A47A7E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6B9A0A3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0A006D5C" wp14:editId="4D7022B6">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34AA83BD"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EAA"/>
    <w:rsid w:val="00025DF7"/>
    <w:rsid w:val="0004653D"/>
    <w:rsid w:val="0005443A"/>
    <w:rsid w:val="00062822"/>
    <w:rsid w:val="00077022"/>
    <w:rsid w:val="0008169D"/>
    <w:rsid w:val="00094A49"/>
    <w:rsid w:val="00095819"/>
    <w:rsid w:val="000B02C6"/>
    <w:rsid w:val="000F3822"/>
    <w:rsid w:val="00110BB8"/>
    <w:rsid w:val="00113091"/>
    <w:rsid w:val="001261D2"/>
    <w:rsid w:val="00131D40"/>
    <w:rsid w:val="001673EE"/>
    <w:rsid w:val="00176224"/>
    <w:rsid w:val="00180CDD"/>
    <w:rsid w:val="001F462D"/>
    <w:rsid w:val="001F6E6A"/>
    <w:rsid w:val="00235CB0"/>
    <w:rsid w:val="002627A3"/>
    <w:rsid w:val="00285F8B"/>
    <w:rsid w:val="0029378C"/>
    <w:rsid w:val="00295C6C"/>
    <w:rsid w:val="002A2B85"/>
    <w:rsid w:val="002C7649"/>
    <w:rsid w:val="002D4EAE"/>
    <w:rsid w:val="002E4869"/>
    <w:rsid w:val="003023FF"/>
    <w:rsid w:val="00352EAA"/>
    <w:rsid w:val="00362821"/>
    <w:rsid w:val="003660CB"/>
    <w:rsid w:val="00372112"/>
    <w:rsid w:val="00381993"/>
    <w:rsid w:val="003A1C1B"/>
    <w:rsid w:val="003B3CC1"/>
    <w:rsid w:val="003C69DE"/>
    <w:rsid w:val="003D37C3"/>
    <w:rsid w:val="003F03C9"/>
    <w:rsid w:val="003F7DD3"/>
    <w:rsid w:val="00420C17"/>
    <w:rsid w:val="00433600"/>
    <w:rsid w:val="00454337"/>
    <w:rsid w:val="00476F01"/>
    <w:rsid w:val="004E1AAA"/>
    <w:rsid w:val="00501A06"/>
    <w:rsid w:val="00512C05"/>
    <w:rsid w:val="00516727"/>
    <w:rsid w:val="00525290"/>
    <w:rsid w:val="0053157C"/>
    <w:rsid w:val="00537C3B"/>
    <w:rsid w:val="00546F76"/>
    <w:rsid w:val="00575AEF"/>
    <w:rsid w:val="00590F61"/>
    <w:rsid w:val="005A4E09"/>
    <w:rsid w:val="005A529F"/>
    <w:rsid w:val="0060196E"/>
    <w:rsid w:val="006353D9"/>
    <w:rsid w:val="00650096"/>
    <w:rsid w:val="00661485"/>
    <w:rsid w:val="006B111C"/>
    <w:rsid w:val="007275CF"/>
    <w:rsid w:val="00742404"/>
    <w:rsid w:val="0074360A"/>
    <w:rsid w:val="00750CB1"/>
    <w:rsid w:val="00752C8E"/>
    <w:rsid w:val="00772A8A"/>
    <w:rsid w:val="00782B4B"/>
    <w:rsid w:val="007C2C48"/>
    <w:rsid w:val="007D34C7"/>
    <w:rsid w:val="007D4F8A"/>
    <w:rsid w:val="007E356D"/>
    <w:rsid w:val="007E4162"/>
    <w:rsid w:val="007E6F66"/>
    <w:rsid w:val="007F0435"/>
    <w:rsid w:val="00816F53"/>
    <w:rsid w:val="00846FEA"/>
    <w:rsid w:val="008510DC"/>
    <w:rsid w:val="00863B08"/>
    <w:rsid w:val="00885B8D"/>
    <w:rsid w:val="008A2F5C"/>
    <w:rsid w:val="008B572B"/>
    <w:rsid w:val="008B5ABA"/>
    <w:rsid w:val="008C32F8"/>
    <w:rsid w:val="008D6134"/>
    <w:rsid w:val="008E707F"/>
    <w:rsid w:val="008F0D1C"/>
    <w:rsid w:val="008F511E"/>
    <w:rsid w:val="009149AE"/>
    <w:rsid w:val="00925FCD"/>
    <w:rsid w:val="0094600A"/>
    <w:rsid w:val="00952806"/>
    <w:rsid w:val="00980D79"/>
    <w:rsid w:val="00984FCC"/>
    <w:rsid w:val="00985CE6"/>
    <w:rsid w:val="0099368D"/>
    <w:rsid w:val="009B16EE"/>
    <w:rsid w:val="009C694F"/>
    <w:rsid w:val="00A03805"/>
    <w:rsid w:val="00A13AF3"/>
    <w:rsid w:val="00A2525B"/>
    <w:rsid w:val="00A330C9"/>
    <w:rsid w:val="00A37A65"/>
    <w:rsid w:val="00A9034D"/>
    <w:rsid w:val="00A91680"/>
    <w:rsid w:val="00AA25C7"/>
    <w:rsid w:val="00AB4D03"/>
    <w:rsid w:val="00AD6CE7"/>
    <w:rsid w:val="00B06CCE"/>
    <w:rsid w:val="00B22183"/>
    <w:rsid w:val="00B223C4"/>
    <w:rsid w:val="00B244C5"/>
    <w:rsid w:val="00B542C6"/>
    <w:rsid w:val="00B556B7"/>
    <w:rsid w:val="00B94241"/>
    <w:rsid w:val="00BF2B94"/>
    <w:rsid w:val="00C3654A"/>
    <w:rsid w:val="00C405F5"/>
    <w:rsid w:val="00C65692"/>
    <w:rsid w:val="00D21E65"/>
    <w:rsid w:val="00D263AB"/>
    <w:rsid w:val="00D50023"/>
    <w:rsid w:val="00D5446F"/>
    <w:rsid w:val="00D827D0"/>
    <w:rsid w:val="00D8542D"/>
    <w:rsid w:val="00DA6046"/>
    <w:rsid w:val="00DB4BE6"/>
    <w:rsid w:val="00DC7D49"/>
    <w:rsid w:val="00DD4BA2"/>
    <w:rsid w:val="00DE1ED3"/>
    <w:rsid w:val="00DF67D1"/>
    <w:rsid w:val="00E10257"/>
    <w:rsid w:val="00E2393F"/>
    <w:rsid w:val="00E308E8"/>
    <w:rsid w:val="00EB191D"/>
    <w:rsid w:val="00EC628A"/>
    <w:rsid w:val="00F15040"/>
    <w:rsid w:val="00F46B41"/>
    <w:rsid w:val="00F634CD"/>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F8E9E"/>
  <w15:docId w15:val="{068F3F92-ABA6-CA4E-9478-2D51AF9E5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816F53"/>
    <w:pPr>
      <w:spacing w:line="240" w:lineRule="auto"/>
    </w:pPr>
    <w:rPr>
      <w:kern w:val="4"/>
    </w:rPr>
  </w:style>
  <w:style w:type="character" w:styleId="Kommentarzeichen">
    <w:name w:val="annotation reference"/>
    <w:basedOn w:val="Absatz-Standardschriftart"/>
    <w:uiPriority w:val="99"/>
    <w:semiHidden/>
    <w:unhideWhenUsed/>
    <w:rsid w:val="007E4162"/>
    <w:rPr>
      <w:sz w:val="16"/>
      <w:szCs w:val="16"/>
    </w:rPr>
  </w:style>
  <w:style w:type="paragraph" w:styleId="Kommentartext">
    <w:name w:val="annotation text"/>
    <w:basedOn w:val="Standard"/>
    <w:link w:val="KommentartextZchn"/>
    <w:uiPriority w:val="99"/>
    <w:semiHidden/>
    <w:unhideWhenUsed/>
    <w:rsid w:val="007E416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4162"/>
    <w:rPr>
      <w:kern w:val="4"/>
      <w:sz w:val="20"/>
      <w:szCs w:val="20"/>
    </w:rPr>
  </w:style>
  <w:style w:type="paragraph" w:styleId="Kommentarthema">
    <w:name w:val="annotation subject"/>
    <w:basedOn w:val="Kommentartext"/>
    <w:next w:val="Kommentartext"/>
    <w:link w:val="KommentarthemaZchn"/>
    <w:uiPriority w:val="99"/>
    <w:semiHidden/>
    <w:unhideWhenUsed/>
    <w:rsid w:val="007E4162"/>
    <w:rPr>
      <w:b/>
      <w:bCs/>
    </w:rPr>
  </w:style>
  <w:style w:type="character" w:customStyle="1" w:styleId="KommentarthemaZchn">
    <w:name w:val="Kommentarthema Zchn"/>
    <w:basedOn w:val="KommentartextZchn"/>
    <w:link w:val="Kommentarthema"/>
    <w:uiPriority w:val="99"/>
    <w:semiHidden/>
    <w:rsid w:val="007E4162"/>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0055BCF0B7A04DB70D97BC5EFDF790"/>
        <w:category>
          <w:name w:val="Allgemein"/>
          <w:gallery w:val="placeholder"/>
        </w:category>
        <w:types>
          <w:type w:val="bbPlcHdr"/>
        </w:types>
        <w:behaviors>
          <w:behavior w:val="content"/>
        </w:behaviors>
        <w:guid w:val="{F7ED2D8A-8018-6544-8F9A-B171C20476C7}"/>
      </w:docPartPr>
      <w:docPartBody>
        <w:p w:rsidR="00877C1E" w:rsidRDefault="00164B44">
          <w:pPr>
            <w:pStyle w:val="6E0055BCF0B7A04DB70D97BC5EFDF790"/>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147"/>
    <w:rsid w:val="000A6176"/>
    <w:rsid w:val="00164B44"/>
    <w:rsid w:val="00395147"/>
    <w:rsid w:val="005555D2"/>
    <w:rsid w:val="00877C1E"/>
    <w:rsid w:val="00AD2A61"/>
    <w:rsid w:val="00DD15D5"/>
    <w:rsid w:val="00F54FA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6E0055BCF0B7A04DB70D97BC5EFDF790">
    <w:name w:val="6E0055BCF0B7A04DB70D97BC5EFDF7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2023-04-24T00:00:00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440E58-9AB9-4F2D-9B78-B7B84DE9C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2239</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Krone, Diana</cp:lastModifiedBy>
  <cp:revision>2</cp:revision>
  <cp:lastPrinted>2018-11-26T15:21:00Z</cp:lastPrinted>
  <dcterms:created xsi:type="dcterms:W3CDTF">2023-04-17T08:27:00Z</dcterms:created>
  <dcterms:modified xsi:type="dcterms:W3CDTF">2023-04-17T08:27:00Z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