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DA" w:rsidRPr="000F441A" w:rsidRDefault="002079DA" w:rsidP="002079DA">
      <w:pPr>
        <w:pStyle w:val="berschrift3"/>
        <w:spacing w:line="312" w:lineRule="auto"/>
        <w:rPr>
          <w:rFonts w:ascii="Arial" w:hAnsi="Arial"/>
          <w:bCs w:val="0"/>
          <w:color w:val="000066"/>
          <w:sz w:val="20"/>
        </w:rPr>
      </w:pPr>
      <w:r w:rsidRPr="000F441A">
        <w:rPr>
          <w:rFonts w:ascii="Arial" w:hAnsi="Arial"/>
          <w:bCs w:val="0"/>
          <w:color w:val="002060"/>
          <w:sz w:val="20"/>
        </w:rPr>
        <w:t xml:space="preserve">MESSEVORBERICHT  </w:t>
      </w:r>
      <w:r w:rsidRPr="000F441A">
        <w:rPr>
          <w:rFonts w:ascii="Arial" w:hAnsi="Arial"/>
          <w:bCs w:val="0"/>
          <w:color w:val="000066"/>
          <w:sz w:val="20"/>
        </w:rPr>
        <w:t xml:space="preserve">ZUR  VERÖFFENTLICHUNG </w:t>
      </w:r>
    </w:p>
    <w:p w:rsidR="004C6E70" w:rsidRPr="000F441A" w:rsidRDefault="004C6E70" w:rsidP="002079DA">
      <w:pPr>
        <w:autoSpaceDE w:val="0"/>
        <w:autoSpaceDN w:val="0"/>
        <w:adjustRightInd w:val="0"/>
        <w:spacing w:line="312" w:lineRule="auto"/>
        <w:jc w:val="right"/>
        <w:rPr>
          <w:rFonts w:ascii="Arial" w:eastAsia="Times New Roman" w:hAnsi="Arial" w:cs="Arial"/>
          <w:sz w:val="14"/>
          <w:szCs w:val="14"/>
          <w:lang w:eastAsia="de-DE"/>
        </w:rPr>
      </w:pPr>
    </w:p>
    <w:p w:rsidR="00E74C8C" w:rsidRPr="00E74C8C" w:rsidRDefault="00F1072C" w:rsidP="00E74C8C">
      <w:pPr>
        <w:spacing w:line="312" w:lineRule="auto"/>
        <w:jc w:val="right"/>
        <w:rPr>
          <w:rFonts w:ascii="Arial" w:eastAsia="Times New Roman" w:hAnsi="Arial" w:cs="Arial"/>
          <w:sz w:val="18"/>
          <w:szCs w:val="18"/>
          <w:lang w:eastAsia="de-DE"/>
        </w:rPr>
      </w:pPr>
      <w:r>
        <w:rPr>
          <w:rFonts w:ascii="Arial" w:eastAsia="Times New Roman" w:hAnsi="Arial" w:cs="Arial"/>
          <w:sz w:val="18"/>
          <w:szCs w:val="18"/>
          <w:lang w:eastAsia="de-DE"/>
        </w:rPr>
        <w:t>Leonberg, 1</w:t>
      </w:r>
      <w:r w:rsidR="008A01CD">
        <w:rPr>
          <w:rFonts w:ascii="Arial" w:eastAsia="Times New Roman" w:hAnsi="Arial" w:cs="Arial"/>
          <w:sz w:val="18"/>
          <w:szCs w:val="18"/>
          <w:lang w:eastAsia="de-DE"/>
        </w:rPr>
        <w:t>4</w:t>
      </w:r>
      <w:r w:rsidR="001E2546">
        <w:rPr>
          <w:rFonts w:ascii="Arial" w:eastAsia="Times New Roman" w:hAnsi="Arial" w:cs="Arial"/>
          <w:sz w:val="18"/>
          <w:szCs w:val="18"/>
          <w:lang w:eastAsia="de-DE"/>
        </w:rPr>
        <w:t>.01.2016</w:t>
      </w:r>
    </w:p>
    <w:p w:rsidR="00E74C8C" w:rsidRPr="000F441A" w:rsidRDefault="00E74C8C" w:rsidP="002079DA">
      <w:pPr>
        <w:autoSpaceDE w:val="0"/>
        <w:autoSpaceDN w:val="0"/>
        <w:adjustRightInd w:val="0"/>
        <w:spacing w:line="312" w:lineRule="auto"/>
        <w:jc w:val="right"/>
        <w:rPr>
          <w:rFonts w:ascii="Arial" w:eastAsia="Times New Roman" w:hAnsi="Arial" w:cs="Arial"/>
          <w:color w:val="002060"/>
          <w:sz w:val="14"/>
          <w:szCs w:val="14"/>
          <w:lang w:eastAsia="de-DE"/>
        </w:rPr>
      </w:pPr>
    </w:p>
    <w:p w:rsidR="002079DA" w:rsidRPr="000F441A" w:rsidRDefault="002079DA" w:rsidP="002079DA">
      <w:pPr>
        <w:spacing w:line="312" w:lineRule="auto"/>
        <w:jc w:val="right"/>
        <w:rPr>
          <w:rFonts w:ascii="Arial" w:eastAsia="Times New Roman" w:hAnsi="Arial" w:cs="Arial"/>
          <w:b/>
          <w:i/>
          <w:color w:val="002060"/>
          <w:sz w:val="20"/>
          <w:szCs w:val="20"/>
          <w:lang w:eastAsia="de-DE"/>
        </w:rPr>
      </w:pPr>
      <w:r w:rsidRPr="000F441A">
        <w:rPr>
          <w:rFonts w:ascii="Arial" w:eastAsia="Times New Roman" w:hAnsi="Arial" w:cs="Arial"/>
          <w:b/>
          <w:color w:val="002060"/>
          <w:sz w:val="20"/>
          <w:szCs w:val="20"/>
          <w:lang w:eastAsia="de-DE"/>
        </w:rPr>
        <w:t xml:space="preserve">GEZE auf der </w:t>
      </w:r>
      <w:proofErr w:type="spellStart"/>
      <w:r w:rsidR="00DB1FC0" w:rsidRPr="000F441A">
        <w:rPr>
          <w:rFonts w:ascii="Arial" w:eastAsia="Times New Roman" w:hAnsi="Arial" w:cs="Arial"/>
          <w:b/>
          <w:i/>
          <w:color w:val="002060"/>
          <w:sz w:val="20"/>
          <w:szCs w:val="20"/>
          <w:lang w:eastAsia="de-DE"/>
        </w:rPr>
        <w:t>FeuerTRUTZ</w:t>
      </w:r>
      <w:proofErr w:type="spellEnd"/>
      <w:r w:rsidRPr="000F441A">
        <w:rPr>
          <w:rFonts w:ascii="Arial" w:eastAsia="Times New Roman" w:hAnsi="Arial" w:cs="Arial"/>
          <w:b/>
          <w:color w:val="002060"/>
          <w:sz w:val="20"/>
          <w:szCs w:val="20"/>
          <w:lang w:eastAsia="de-DE"/>
        </w:rPr>
        <w:t xml:space="preserve"> </w:t>
      </w:r>
      <w:r w:rsidR="00C20AE6" w:rsidRPr="000F441A">
        <w:rPr>
          <w:rFonts w:ascii="Arial" w:eastAsia="Times New Roman" w:hAnsi="Arial" w:cs="Arial"/>
          <w:b/>
          <w:color w:val="002060"/>
          <w:sz w:val="20"/>
          <w:szCs w:val="20"/>
          <w:lang w:eastAsia="de-DE"/>
        </w:rPr>
        <w:t xml:space="preserve">2016 </w:t>
      </w:r>
      <w:r w:rsidRPr="000F441A">
        <w:rPr>
          <w:rFonts w:ascii="Arial" w:eastAsia="Times New Roman" w:hAnsi="Arial" w:cs="Arial"/>
          <w:b/>
          <w:color w:val="002060"/>
          <w:sz w:val="20"/>
          <w:szCs w:val="20"/>
          <w:lang w:eastAsia="de-DE"/>
        </w:rPr>
        <w:t xml:space="preserve">– Fachmesse für </w:t>
      </w:r>
      <w:r w:rsidR="002E51CB" w:rsidRPr="000F441A">
        <w:rPr>
          <w:rFonts w:ascii="Arial" w:eastAsia="Times New Roman" w:hAnsi="Arial" w:cs="Arial"/>
          <w:b/>
          <w:color w:val="002060"/>
          <w:sz w:val="20"/>
          <w:szCs w:val="20"/>
          <w:lang w:eastAsia="de-DE"/>
        </w:rPr>
        <w:t xml:space="preserve">den </w:t>
      </w:r>
      <w:r w:rsidR="00E166C7" w:rsidRPr="000F441A">
        <w:rPr>
          <w:rFonts w:ascii="Arial" w:eastAsia="Times New Roman" w:hAnsi="Arial" w:cs="Arial"/>
          <w:b/>
          <w:color w:val="002060"/>
          <w:sz w:val="20"/>
          <w:szCs w:val="20"/>
          <w:lang w:eastAsia="de-DE"/>
        </w:rPr>
        <w:t>vorbeugenden Brandschutz</w:t>
      </w:r>
    </w:p>
    <w:p w:rsidR="00EA5BD2" w:rsidRPr="004C6E70" w:rsidRDefault="00EA5BD2" w:rsidP="002079DA">
      <w:pPr>
        <w:spacing w:line="312" w:lineRule="auto"/>
        <w:jc w:val="right"/>
        <w:rPr>
          <w:rFonts w:ascii="Arial" w:eastAsia="Times New Roman" w:hAnsi="Arial" w:cs="Arial"/>
          <w:b/>
          <w:color w:val="002060"/>
          <w:sz w:val="10"/>
          <w:szCs w:val="10"/>
          <w:lang w:eastAsia="de-DE"/>
        </w:rPr>
      </w:pPr>
    </w:p>
    <w:p w:rsidR="002079DA" w:rsidRPr="000F441A" w:rsidRDefault="002079DA" w:rsidP="002079DA">
      <w:pPr>
        <w:spacing w:line="312" w:lineRule="auto"/>
        <w:jc w:val="right"/>
        <w:rPr>
          <w:rFonts w:ascii="Arial" w:eastAsia="Times New Roman" w:hAnsi="Arial" w:cs="Arial"/>
          <w:bCs/>
          <w:color w:val="002060"/>
          <w:sz w:val="20"/>
          <w:szCs w:val="20"/>
          <w:lang w:eastAsia="de-DE"/>
        </w:rPr>
      </w:pPr>
      <w:r w:rsidRPr="000F441A">
        <w:rPr>
          <w:rFonts w:ascii="Arial" w:eastAsia="Times New Roman" w:hAnsi="Arial" w:cs="Arial"/>
          <w:b/>
          <w:color w:val="002060"/>
          <w:sz w:val="20"/>
          <w:szCs w:val="20"/>
          <w:lang w:eastAsia="de-DE"/>
        </w:rPr>
        <w:t>1</w:t>
      </w:r>
      <w:r w:rsidR="002E51CB" w:rsidRPr="000F441A">
        <w:rPr>
          <w:rFonts w:ascii="Arial" w:eastAsia="Times New Roman" w:hAnsi="Arial" w:cs="Arial"/>
          <w:b/>
          <w:color w:val="002060"/>
          <w:sz w:val="20"/>
          <w:szCs w:val="20"/>
          <w:lang w:eastAsia="de-DE"/>
        </w:rPr>
        <w:t>7.</w:t>
      </w:r>
      <w:r w:rsidR="004E017D">
        <w:rPr>
          <w:rFonts w:ascii="Arial" w:eastAsia="Times New Roman" w:hAnsi="Arial" w:cs="Arial"/>
          <w:b/>
          <w:color w:val="002060"/>
          <w:sz w:val="20"/>
          <w:szCs w:val="20"/>
          <w:lang w:eastAsia="de-DE"/>
        </w:rPr>
        <w:t xml:space="preserve"> - </w:t>
      </w:r>
      <w:r w:rsidR="002E51CB" w:rsidRPr="000F441A">
        <w:rPr>
          <w:rFonts w:ascii="Arial" w:eastAsia="Times New Roman" w:hAnsi="Arial" w:cs="Arial"/>
          <w:b/>
          <w:color w:val="002060"/>
          <w:sz w:val="20"/>
          <w:szCs w:val="20"/>
          <w:lang w:eastAsia="de-DE"/>
        </w:rPr>
        <w:t>18</w:t>
      </w:r>
      <w:r w:rsidRPr="000F441A">
        <w:rPr>
          <w:rFonts w:ascii="Arial" w:eastAsia="Times New Roman" w:hAnsi="Arial" w:cs="Arial"/>
          <w:b/>
          <w:color w:val="002060"/>
          <w:sz w:val="20"/>
          <w:szCs w:val="20"/>
          <w:lang w:eastAsia="de-DE"/>
        </w:rPr>
        <w:t>.</w:t>
      </w:r>
      <w:r w:rsidR="00EA5BD2" w:rsidRPr="000F441A">
        <w:rPr>
          <w:rFonts w:ascii="Arial" w:eastAsia="Times New Roman" w:hAnsi="Arial" w:cs="Arial"/>
          <w:b/>
          <w:color w:val="002060"/>
          <w:sz w:val="20"/>
          <w:szCs w:val="20"/>
          <w:lang w:eastAsia="de-DE"/>
        </w:rPr>
        <w:t>02.</w:t>
      </w:r>
      <w:r w:rsidR="009E3276" w:rsidRPr="000F441A">
        <w:rPr>
          <w:rFonts w:ascii="Arial" w:eastAsia="Times New Roman" w:hAnsi="Arial" w:cs="Arial"/>
          <w:b/>
          <w:color w:val="002060"/>
          <w:sz w:val="20"/>
          <w:szCs w:val="20"/>
          <w:lang w:eastAsia="de-DE"/>
        </w:rPr>
        <w:t>201</w:t>
      </w:r>
      <w:r w:rsidR="002E51CB" w:rsidRPr="000F441A">
        <w:rPr>
          <w:rFonts w:ascii="Arial" w:eastAsia="Times New Roman" w:hAnsi="Arial" w:cs="Arial"/>
          <w:b/>
          <w:color w:val="002060"/>
          <w:sz w:val="20"/>
          <w:szCs w:val="20"/>
          <w:lang w:eastAsia="de-DE"/>
        </w:rPr>
        <w:t>6</w:t>
      </w:r>
      <w:r w:rsidR="004D6AB5" w:rsidRPr="000F441A">
        <w:rPr>
          <w:rFonts w:ascii="Arial" w:eastAsia="Times New Roman" w:hAnsi="Arial" w:cs="Arial"/>
          <w:b/>
          <w:color w:val="002060"/>
          <w:sz w:val="20"/>
          <w:szCs w:val="20"/>
          <w:lang w:eastAsia="de-DE"/>
        </w:rPr>
        <w:t xml:space="preserve"> </w:t>
      </w:r>
      <w:proofErr w:type="spellStart"/>
      <w:r w:rsidR="00DB1FC0" w:rsidRPr="000F441A">
        <w:rPr>
          <w:rFonts w:ascii="Arial" w:eastAsia="Times New Roman" w:hAnsi="Arial" w:cs="Arial"/>
          <w:b/>
          <w:color w:val="002060"/>
          <w:sz w:val="20"/>
          <w:szCs w:val="20"/>
          <w:lang w:eastAsia="de-DE"/>
        </w:rPr>
        <w:t>Nürnberg</w:t>
      </w:r>
      <w:r w:rsidR="004D6AB5" w:rsidRPr="000F441A">
        <w:rPr>
          <w:rFonts w:ascii="Arial" w:eastAsia="Times New Roman" w:hAnsi="Arial" w:cs="Arial"/>
          <w:b/>
          <w:color w:val="002060"/>
          <w:sz w:val="20"/>
          <w:szCs w:val="20"/>
          <w:lang w:eastAsia="de-DE"/>
        </w:rPr>
        <w:t>Messe</w:t>
      </w:r>
      <w:proofErr w:type="spellEnd"/>
      <w:r w:rsidR="00DB1FC0" w:rsidRPr="000F441A">
        <w:rPr>
          <w:rFonts w:ascii="Arial" w:eastAsia="Times New Roman" w:hAnsi="Arial" w:cs="Arial"/>
          <w:b/>
          <w:color w:val="002060"/>
          <w:sz w:val="20"/>
          <w:szCs w:val="20"/>
          <w:lang w:eastAsia="de-DE"/>
        </w:rPr>
        <w:t>, H</w:t>
      </w:r>
      <w:r w:rsidR="004D6AB5" w:rsidRPr="000F441A">
        <w:rPr>
          <w:rFonts w:ascii="Arial" w:eastAsia="Times New Roman" w:hAnsi="Arial" w:cs="Arial"/>
          <w:b/>
          <w:color w:val="002060"/>
          <w:sz w:val="20"/>
          <w:szCs w:val="20"/>
          <w:lang w:eastAsia="de-DE"/>
        </w:rPr>
        <w:t>a</w:t>
      </w:r>
      <w:r w:rsidRPr="000F441A">
        <w:rPr>
          <w:rFonts w:ascii="Arial" w:eastAsia="Times New Roman" w:hAnsi="Arial" w:cs="Arial"/>
          <w:b/>
          <w:bCs/>
          <w:color w:val="002060"/>
          <w:sz w:val="20"/>
          <w:szCs w:val="20"/>
          <w:lang w:eastAsia="de-DE"/>
        </w:rPr>
        <w:t xml:space="preserve">lle </w:t>
      </w:r>
      <w:r w:rsidR="004D6AB5" w:rsidRPr="000F441A">
        <w:rPr>
          <w:rFonts w:ascii="Arial" w:eastAsia="Times New Roman" w:hAnsi="Arial" w:cs="Arial"/>
          <w:b/>
          <w:bCs/>
          <w:color w:val="002060"/>
          <w:sz w:val="20"/>
          <w:szCs w:val="20"/>
          <w:lang w:eastAsia="de-DE"/>
        </w:rPr>
        <w:t>10.0, Stand</w:t>
      </w:r>
      <w:r w:rsidR="00E74C8C" w:rsidRPr="000F441A">
        <w:rPr>
          <w:rFonts w:ascii="Arial" w:eastAsia="Times New Roman" w:hAnsi="Arial" w:cs="Arial"/>
          <w:b/>
          <w:bCs/>
          <w:color w:val="002060"/>
          <w:sz w:val="20"/>
          <w:szCs w:val="20"/>
          <w:lang w:eastAsia="de-DE"/>
        </w:rPr>
        <w:t xml:space="preserve"> </w:t>
      </w:r>
      <w:r w:rsidR="009E3276" w:rsidRPr="000F441A">
        <w:rPr>
          <w:rFonts w:ascii="Arial" w:eastAsia="Times New Roman" w:hAnsi="Arial" w:cs="Arial"/>
          <w:b/>
          <w:bCs/>
          <w:color w:val="002060"/>
          <w:sz w:val="20"/>
          <w:szCs w:val="20"/>
          <w:lang w:eastAsia="de-DE"/>
        </w:rPr>
        <w:t>10.0-401</w:t>
      </w:r>
    </w:p>
    <w:p w:rsidR="004E017D" w:rsidRDefault="004E017D" w:rsidP="003834D2">
      <w:pPr>
        <w:spacing w:line="312" w:lineRule="auto"/>
        <w:ind w:left="-426"/>
        <w:jc w:val="both"/>
        <w:rPr>
          <w:rFonts w:ascii="Arial" w:eastAsia="Times New Roman" w:hAnsi="Arial" w:cs="Arial"/>
          <w:lang w:eastAsia="de-DE"/>
        </w:rPr>
      </w:pPr>
      <w:r w:rsidRPr="00F72EBE">
        <w:rPr>
          <w:rFonts w:ascii="Times New Roman" w:eastAsia="Times New Roman" w:hAnsi="Times New Roman" w:cs="Times New Roman"/>
          <w:noProof/>
          <w:sz w:val="14"/>
          <w:szCs w:val="14"/>
          <w:lang w:eastAsia="de-DE"/>
        </w:rPr>
        <w:drawing>
          <wp:anchor distT="0" distB="0" distL="114300" distR="114300" simplePos="0" relativeHeight="251693056" behindDoc="0" locked="0" layoutInCell="1" allowOverlap="1" wp14:anchorId="2599B848" wp14:editId="153F57BC">
            <wp:simplePos x="0" y="0"/>
            <wp:positionH relativeFrom="column">
              <wp:posOffset>2219236</wp:posOffset>
            </wp:positionH>
            <wp:positionV relativeFrom="paragraph">
              <wp:posOffset>145415</wp:posOffset>
            </wp:positionV>
            <wp:extent cx="791845" cy="921385"/>
            <wp:effectExtent l="0" t="0" r="8255" b="0"/>
            <wp:wrapNone/>
            <wp:docPr id="32" name="Grafik 32" descr="PlusXAward_Signet_Bestes-Pr-d-Jah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sXAward_Signet_Bestes-Pr-d-Jahre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4D2" w:rsidRDefault="003834D2" w:rsidP="003834D2">
      <w:pPr>
        <w:spacing w:line="312" w:lineRule="auto"/>
        <w:ind w:left="-426"/>
        <w:jc w:val="both"/>
        <w:rPr>
          <w:rFonts w:ascii="Arial" w:eastAsia="Times New Roman" w:hAnsi="Arial" w:cs="Arial"/>
          <w:lang w:eastAsia="de-DE"/>
        </w:rPr>
      </w:pPr>
    </w:p>
    <w:p w:rsidR="003834D2" w:rsidRDefault="003834D2" w:rsidP="003834D2">
      <w:pPr>
        <w:spacing w:line="312" w:lineRule="auto"/>
        <w:ind w:left="-426"/>
        <w:jc w:val="both"/>
        <w:rPr>
          <w:rFonts w:ascii="Arial" w:eastAsia="Times New Roman" w:hAnsi="Arial" w:cs="Arial"/>
          <w:lang w:eastAsia="de-DE"/>
        </w:rPr>
      </w:pPr>
      <w:r>
        <w:rPr>
          <w:rFonts w:ascii="Arial" w:eastAsia="MyriadPro-Regular" w:hAnsi="Arial" w:cs="Arial"/>
          <w:b/>
          <w:bCs/>
          <w:noProof/>
          <w:lang w:eastAsia="de-DE"/>
        </w:rPr>
        <w:drawing>
          <wp:anchor distT="0" distB="0" distL="114300" distR="114300" simplePos="0" relativeHeight="251695104" behindDoc="0" locked="0" layoutInCell="1" allowOverlap="1" wp14:anchorId="2DB2C829" wp14:editId="3EB59055">
            <wp:simplePos x="0" y="0"/>
            <wp:positionH relativeFrom="column">
              <wp:posOffset>3266440</wp:posOffset>
            </wp:positionH>
            <wp:positionV relativeFrom="paragraph">
              <wp:posOffset>43180</wp:posOffset>
            </wp:positionV>
            <wp:extent cx="2934335" cy="1671955"/>
            <wp:effectExtent l="0" t="0" r="0" b="4445"/>
            <wp:wrapNone/>
            <wp:docPr id="36" name="Grafik 36" descr="GEZE_Powerchain_Kettenantrie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ZE_Powerchain_Kettenantrieb_mi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335"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rial"/>
          <w:b/>
          <w:noProof/>
          <w:lang w:eastAsia="de-DE"/>
        </w:rPr>
        <w:drawing>
          <wp:anchor distT="0" distB="0" distL="114300" distR="114300" simplePos="0" relativeHeight="251694080" behindDoc="1" locked="0" layoutInCell="1" allowOverlap="1" wp14:anchorId="731BBEFE" wp14:editId="0A7B0D1D">
            <wp:simplePos x="0" y="0"/>
            <wp:positionH relativeFrom="column">
              <wp:posOffset>-158750</wp:posOffset>
            </wp:positionH>
            <wp:positionV relativeFrom="paragraph">
              <wp:posOffset>24765</wp:posOffset>
            </wp:positionV>
            <wp:extent cx="2987675" cy="1691640"/>
            <wp:effectExtent l="0" t="0" r="3175" b="381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767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4D2" w:rsidRDefault="003834D2" w:rsidP="003834D2">
      <w:pPr>
        <w:spacing w:line="312" w:lineRule="auto"/>
        <w:ind w:left="-426"/>
        <w:jc w:val="both"/>
        <w:rPr>
          <w:rFonts w:ascii="Arial" w:eastAsia="Times New Roman" w:hAnsi="Arial" w:cs="Arial"/>
          <w:lang w:eastAsia="de-DE"/>
        </w:rPr>
      </w:pPr>
    </w:p>
    <w:p w:rsidR="003834D2" w:rsidRDefault="003834D2" w:rsidP="003834D2">
      <w:pPr>
        <w:spacing w:line="312" w:lineRule="auto"/>
        <w:ind w:left="-426"/>
        <w:jc w:val="both"/>
        <w:rPr>
          <w:rFonts w:ascii="Arial" w:eastAsia="Times New Roman" w:hAnsi="Arial" w:cs="Arial"/>
          <w:lang w:eastAsia="de-DE"/>
        </w:rPr>
      </w:pPr>
    </w:p>
    <w:p w:rsidR="003834D2" w:rsidRDefault="003834D2" w:rsidP="003834D2">
      <w:pPr>
        <w:spacing w:line="312" w:lineRule="auto"/>
        <w:ind w:left="-426"/>
        <w:jc w:val="both"/>
        <w:rPr>
          <w:rFonts w:ascii="Arial" w:eastAsia="Times New Roman" w:hAnsi="Arial" w:cs="Arial"/>
          <w:lang w:eastAsia="de-DE"/>
        </w:rPr>
      </w:pPr>
      <w:r>
        <w:rPr>
          <w:rFonts w:ascii="Times New Roman" w:eastAsia="Times New Roman" w:hAnsi="Times New Roman" w:cs="Times New Roman"/>
          <w:noProof/>
          <w:sz w:val="24"/>
          <w:szCs w:val="24"/>
          <w:lang w:eastAsia="de-DE"/>
        </w:rPr>
        <w:drawing>
          <wp:anchor distT="0" distB="0" distL="114300" distR="114300" simplePos="0" relativeHeight="251691008" behindDoc="0" locked="0" layoutInCell="1" allowOverlap="1" wp14:anchorId="70AB6284" wp14:editId="79EF5856">
            <wp:simplePos x="0" y="0"/>
            <wp:positionH relativeFrom="column">
              <wp:posOffset>2216785</wp:posOffset>
            </wp:positionH>
            <wp:positionV relativeFrom="paragraph">
              <wp:posOffset>78740</wp:posOffset>
            </wp:positionV>
            <wp:extent cx="791845" cy="1184275"/>
            <wp:effectExtent l="0" t="0" r="8255" b="0"/>
            <wp:wrapNone/>
            <wp:docPr id="31" name="Grafik 31" descr="PlusXAward_Signet_Innovations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sXAward_Signet_Innovationspre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4D2" w:rsidRDefault="003834D2" w:rsidP="003834D2">
      <w:pPr>
        <w:spacing w:line="312" w:lineRule="auto"/>
        <w:ind w:left="-426"/>
        <w:jc w:val="both"/>
        <w:rPr>
          <w:rFonts w:ascii="Arial" w:eastAsia="Times New Roman" w:hAnsi="Arial" w:cs="Arial"/>
          <w:lang w:eastAsia="de-DE"/>
        </w:rPr>
      </w:pPr>
    </w:p>
    <w:p w:rsidR="003834D2" w:rsidRDefault="003834D2" w:rsidP="003834D2">
      <w:pPr>
        <w:spacing w:line="312" w:lineRule="auto"/>
        <w:ind w:left="-426"/>
        <w:jc w:val="both"/>
        <w:rPr>
          <w:rFonts w:ascii="Arial" w:eastAsia="Times New Roman" w:hAnsi="Arial" w:cs="Arial"/>
          <w:lang w:eastAsia="de-DE"/>
        </w:rPr>
      </w:pPr>
    </w:p>
    <w:p w:rsidR="003834D2" w:rsidRDefault="003834D2" w:rsidP="003834D2">
      <w:pPr>
        <w:spacing w:line="312" w:lineRule="auto"/>
        <w:ind w:left="-426"/>
        <w:jc w:val="both"/>
        <w:rPr>
          <w:rFonts w:ascii="Arial" w:eastAsia="Times New Roman" w:hAnsi="Arial" w:cs="Arial"/>
          <w:lang w:eastAsia="de-DE"/>
        </w:rPr>
      </w:pPr>
    </w:p>
    <w:p w:rsidR="003834D2" w:rsidRDefault="003834D2" w:rsidP="003834D2">
      <w:pPr>
        <w:spacing w:line="312" w:lineRule="auto"/>
        <w:ind w:left="-426"/>
        <w:jc w:val="both"/>
        <w:rPr>
          <w:rFonts w:ascii="Arial" w:eastAsia="Times New Roman" w:hAnsi="Arial" w:cs="Arial"/>
          <w:lang w:eastAsia="de-DE"/>
        </w:rPr>
      </w:pPr>
    </w:p>
    <w:p w:rsidR="000F441A" w:rsidRDefault="000F441A" w:rsidP="000F441A">
      <w:pPr>
        <w:spacing w:line="312" w:lineRule="auto"/>
        <w:ind w:left="-426"/>
        <w:jc w:val="right"/>
        <w:rPr>
          <w:rFonts w:ascii="Arial" w:eastAsia="Times New Roman" w:hAnsi="Arial" w:cs="Arial"/>
          <w:sz w:val="14"/>
          <w:szCs w:val="14"/>
          <w:lang w:eastAsia="de-DE"/>
        </w:rPr>
      </w:pPr>
    </w:p>
    <w:p w:rsidR="000F441A" w:rsidRPr="000F441A" w:rsidRDefault="000F441A" w:rsidP="000F441A">
      <w:pPr>
        <w:spacing w:line="312" w:lineRule="auto"/>
        <w:ind w:left="-426" w:right="-995"/>
        <w:jc w:val="right"/>
        <w:rPr>
          <w:rFonts w:ascii="Arial" w:eastAsia="Times New Roman" w:hAnsi="Arial" w:cs="Arial"/>
          <w:b/>
          <w:sz w:val="12"/>
          <w:szCs w:val="12"/>
          <w:lang w:eastAsia="de-DE"/>
        </w:rPr>
      </w:pPr>
      <w:r w:rsidRPr="000F441A">
        <w:rPr>
          <w:rFonts w:ascii="Arial" w:eastAsia="Times New Roman" w:hAnsi="Arial" w:cs="Arial"/>
          <w:b/>
          <w:sz w:val="12"/>
          <w:szCs w:val="12"/>
          <w:lang w:eastAsia="de-DE"/>
        </w:rPr>
        <w:t>Fotos: GEZE GmbH</w:t>
      </w:r>
    </w:p>
    <w:tbl>
      <w:tblPr>
        <w:tblW w:w="11057" w:type="dxa"/>
        <w:tblInd w:w="-601" w:type="dxa"/>
        <w:tblLook w:val="04A0" w:firstRow="1" w:lastRow="0" w:firstColumn="1" w:lastColumn="0" w:noHBand="0" w:noVBand="1"/>
      </w:tblPr>
      <w:tblGrid>
        <w:gridCol w:w="5671"/>
        <w:gridCol w:w="5386"/>
      </w:tblGrid>
      <w:tr w:rsidR="00C01D72" w:rsidRPr="00A10997" w:rsidTr="004E017D">
        <w:tc>
          <w:tcPr>
            <w:tcW w:w="5671" w:type="dxa"/>
            <w:shd w:val="clear" w:color="auto" w:fill="auto"/>
          </w:tcPr>
          <w:p w:rsidR="000F441A" w:rsidRPr="004E017D" w:rsidRDefault="000F441A" w:rsidP="009C12A7">
            <w:pPr>
              <w:ind w:left="34"/>
              <w:rPr>
                <w:rFonts w:ascii="Arial" w:eastAsia="Times New Roman" w:hAnsi="Arial" w:cs="Arial"/>
                <w:bCs/>
                <w:sz w:val="8"/>
                <w:szCs w:val="8"/>
                <w:lang w:eastAsia="de-DE"/>
              </w:rPr>
            </w:pPr>
          </w:p>
          <w:p w:rsidR="000F441A" w:rsidRDefault="00C01D72" w:rsidP="009C12A7">
            <w:pPr>
              <w:ind w:left="34"/>
              <w:rPr>
                <w:rFonts w:ascii="Arial" w:eastAsia="Times New Roman" w:hAnsi="Arial" w:cs="Arial"/>
                <w:bCs/>
                <w:sz w:val="14"/>
                <w:szCs w:val="14"/>
                <w:lang w:eastAsia="de-DE"/>
              </w:rPr>
            </w:pPr>
            <w:r>
              <w:rPr>
                <w:rFonts w:ascii="Arial" w:eastAsia="Times New Roman" w:hAnsi="Arial" w:cs="Arial"/>
                <w:bCs/>
                <w:sz w:val="14"/>
                <w:szCs w:val="14"/>
                <w:lang w:eastAsia="de-DE"/>
              </w:rPr>
              <w:t xml:space="preserve">Der </w:t>
            </w:r>
            <w:r w:rsidR="0013461A">
              <w:rPr>
                <w:rFonts w:ascii="Arial" w:eastAsia="Times New Roman" w:hAnsi="Arial" w:cs="Arial"/>
                <w:bCs/>
                <w:sz w:val="14"/>
                <w:szCs w:val="14"/>
                <w:lang w:eastAsia="de-DE"/>
              </w:rPr>
              <w:t xml:space="preserve">mit zwei </w:t>
            </w:r>
            <w:proofErr w:type="spellStart"/>
            <w:r w:rsidR="0013461A">
              <w:rPr>
                <w:rFonts w:ascii="Arial" w:eastAsia="Times New Roman" w:hAnsi="Arial" w:cs="Arial"/>
                <w:bCs/>
                <w:sz w:val="14"/>
                <w:szCs w:val="14"/>
                <w:lang w:eastAsia="de-DE"/>
              </w:rPr>
              <w:t>Plus</w:t>
            </w:r>
            <w:proofErr w:type="spellEnd"/>
            <w:r w:rsidR="0013461A">
              <w:rPr>
                <w:rFonts w:ascii="Arial" w:eastAsia="Times New Roman" w:hAnsi="Arial" w:cs="Arial"/>
                <w:bCs/>
                <w:sz w:val="14"/>
                <w:szCs w:val="14"/>
                <w:lang w:eastAsia="de-DE"/>
              </w:rPr>
              <w:t xml:space="preserve"> X Awards ausgezeichnete „starke“ </w:t>
            </w:r>
            <w:r w:rsidRPr="00795D47">
              <w:rPr>
                <w:rFonts w:ascii="Arial" w:eastAsia="Times New Roman" w:hAnsi="Arial" w:cs="Arial"/>
                <w:bCs/>
                <w:sz w:val="14"/>
                <w:szCs w:val="14"/>
                <w:lang w:eastAsia="de-DE"/>
              </w:rPr>
              <w:t xml:space="preserve">Drehtürantrieb </w:t>
            </w:r>
            <w:r w:rsidR="0013461A">
              <w:rPr>
                <w:rFonts w:ascii="Arial" w:eastAsia="Times New Roman" w:hAnsi="Arial" w:cs="Arial"/>
                <w:bCs/>
                <w:sz w:val="14"/>
                <w:szCs w:val="14"/>
                <w:lang w:eastAsia="de-DE"/>
              </w:rPr>
              <w:t xml:space="preserve">Powerturn </w:t>
            </w:r>
          </w:p>
          <w:p w:rsidR="000F441A" w:rsidRDefault="00C01D72" w:rsidP="009C12A7">
            <w:pPr>
              <w:ind w:left="34"/>
              <w:rPr>
                <w:rFonts w:ascii="Arial" w:eastAsia="Times New Roman" w:hAnsi="Arial" w:cs="Arial"/>
                <w:sz w:val="14"/>
                <w:szCs w:val="14"/>
                <w:lang w:eastAsia="de-DE"/>
              </w:rPr>
            </w:pPr>
            <w:r w:rsidRPr="00795D47">
              <w:rPr>
                <w:rFonts w:ascii="Arial" w:eastAsia="Times New Roman" w:hAnsi="Arial" w:cs="Arial"/>
                <w:bCs/>
                <w:sz w:val="14"/>
                <w:szCs w:val="14"/>
                <w:lang w:eastAsia="de-DE"/>
              </w:rPr>
              <w:t>vereint barrierefreien Begehkomfort</w:t>
            </w:r>
            <w:r>
              <w:rPr>
                <w:rFonts w:ascii="Arial" w:eastAsia="Times New Roman" w:hAnsi="Arial" w:cs="Arial"/>
                <w:bCs/>
                <w:sz w:val="14"/>
                <w:szCs w:val="14"/>
                <w:lang w:eastAsia="de-DE"/>
              </w:rPr>
              <w:t xml:space="preserve"> und Funktionsvielfalt. </w:t>
            </w:r>
            <w:r w:rsidRPr="00795D47">
              <w:rPr>
                <w:rFonts w:ascii="Arial" w:eastAsia="Times New Roman" w:hAnsi="Arial" w:cs="Arial"/>
                <w:sz w:val="14"/>
                <w:szCs w:val="14"/>
                <w:lang w:eastAsia="de-DE"/>
              </w:rPr>
              <w:t xml:space="preserve">Er erfüllt alle Komfort- </w:t>
            </w:r>
          </w:p>
          <w:p w:rsidR="00C01D72" w:rsidRPr="00795D47" w:rsidRDefault="00C01D72" w:rsidP="009C12A7">
            <w:pPr>
              <w:ind w:left="34"/>
              <w:rPr>
                <w:rFonts w:ascii="Times New Roman" w:eastAsia="MyriadPro-Regular" w:hAnsi="Times New Roman" w:cs="Arial"/>
                <w:sz w:val="14"/>
                <w:szCs w:val="14"/>
                <w:lang w:eastAsia="de-DE"/>
              </w:rPr>
            </w:pPr>
            <w:r w:rsidRPr="00795D47">
              <w:rPr>
                <w:rFonts w:ascii="Arial" w:eastAsia="Times New Roman" w:hAnsi="Arial" w:cs="Arial"/>
                <w:sz w:val="14"/>
                <w:szCs w:val="14"/>
                <w:lang w:eastAsia="de-DE"/>
              </w:rPr>
              <w:t>und Sicherheitsstandards und ist auch für schwere Brandschutztüren zugelassen.</w:t>
            </w:r>
          </w:p>
        </w:tc>
        <w:tc>
          <w:tcPr>
            <w:tcW w:w="5386" w:type="dxa"/>
            <w:shd w:val="clear" w:color="auto" w:fill="auto"/>
          </w:tcPr>
          <w:p w:rsidR="004E017D" w:rsidRPr="004E017D" w:rsidRDefault="004E017D" w:rsidP="009C12A7">
            <w:pPr>
              <w:autoSpaceDE w:val="0"/>
              <w:autoSpaceDN w:val="0"/>
              <w:adjustRightInd w:val="0"/>
              <w:rPr>
                <w:rFonts w:ascii="Arial" w:eastAsia="Calibri" w:hAnsi="Arial" w:cs="Arial"/>
                <w:sz w:val="8"/>
                <w:szCs w:val="8"/>
              </w:rPr>
            </w:pPr>
          </w:p>
          <w:p w:rsidR="003834D2" w:rsidRDefault="00C01D72" w:rsidP="009C12A7">
            <w:pPr>
              <w:autoSpaceDE w:val="0"/>
              <w:autoSpaceDN w:val="0"/>
              <w:adjustRightInd w:val="0"/>
              <w:rPr>
                <w:rFonts w:ascii="Arial" w:eastAsia="Calibri" w:hAnsi="Arial" w:cs="Arial"/>
                <w:sz w:val="14"/>
                <w:szCs w:val="14"/>
              </w:rPr>
            </w:pPr>
            <w:r w:rsidRPr="00795D47">
              <w:rPr>
                <w:rFonts w:ascii="Arial" w:eastAsia="Calibri" w:hAnsi="Arial" w:cs="Arial"/>
                <w:sz w:val="14"/>
                <w:szCs w:val="14"/>
              </w:rPr>
              <w:t xml:space="preserve">Der </w:t>
            </w:r>
            <w:proofErr w:type="spellStart"/>
            <w:r w:rsidRPr="00795D47">
              <w:rPr>
                <w:rFonts w:ascii="Arial" w:eastAsia="Calibri" w:hAnsi="Arial" w:cs="Arial"/>
                <w:sz w:val="14"/>
                <w:szCs w:val="14"/>
              </w:rPr>
              <w:t>Powerchain</w:t>
            </w:r>
            <w:proofErr w:type="spellEnd"/>
            <w:r w:rsidRPr="00795D47">
              <w:rPr>
                <w:rFonts w:ascii="Arial" w:eastAsia="Calibri" w:hAnsi="Arial" w:cs="Arial"/>
                <w:sz w:val="14"/>
                <w:szCs w:val="14"/>
              </w:rPr>
              <w:t xml:space="preserve"> Kettenantrieb für große und schwere Fenster in einer </w:t>
            </w:r>
          </w:p>
          <w:p w:rsidR="0082539C" w:rsidRDefault="00C01D72" w:rsidP="009C12A7">
            <w:pPr>
              <w:autoSpaceDE w:val="0"/>
              <w:autoSpaceDN w:val="0"/>
              <w:adjustRightInd w:val="0"/>
              <w:rPr>
                <w:rFonts w:ascii="Arial" w:eastAsia="Calibri" w:hAnsi="Arial" w:cs="Arial"/>
                <w:sz w:val="14"/>
                <w:szCs w:val="14"/>
              </w:rPr>
            </w:pPr>
            <w:r w:rsidRPr="00795D47">
              <w:rPr>
                <w:rFonts w:ascii="Arial" w:eastAsia="Calibri" w:hAnsi="Arial" w:cs="Arial"/>
                <w:sz w:val="14"/>
                <w:szCs w:val="14"/>
              </w:rPr>
              <w:t xml:space="preserve">RWA-Systemlösung. Die </w:t>
            </w:r>
            <w:r w:rsidR="007B31A7">
              <w:rPr>
                <w:rFonts w:ascii="Arial" w:eastAsia="Calibri" w:hAnsi="Arial" w:cs="Arial"/>
                <w:sz w:val="14"/>
                <w:szCs w:val="14"/>
              </w:rPr>
              <w:t xml:space="preserve">Antriebe der IQ </w:t>
            </w:r>
            <w:proofErr w:type="spellStart"/>
            <w:r w:rsidR="007B31A7">
              <w:rPr>
                <w:rFonts w:ascii="Arial" w:eastAsia="Calibri" w:hAnsi="Arial" w:cs="Arial"/>
                <w:sz w:val="14"/>
                <w:szCs w:val="14"/>
              </w:rPr>
              <w:t>windowdrive</w:t>
            </w:r>
            <w:proofErr w:type="spellEnd"/>
            <w:r w:rsidR="007B31A7">
              <w:rPr>
                <w:rFonts w:ascii="Arial" w:eastAsia="Calibri" w:hAnsi="Arial" w:cs="Arial"/>
                <w:sz w:val="14"/>
                <w:szCs w:val="14"/>
              </w:rPr>
              <w:t xml:space="preserve">-Reihe </w:t>
            </w:r>
            <w:r w:rsidRPr="00795D47">
              <w:rPr>
                <w:rFonts w:ascii="Arial" w:eastAsia="Calibri" w:hAnsi="Arial" w:cs="Arial"/>
                <w:sz w:val="14"/>
                <w:szCs w:val="14"/>
              </w:rPr>
              <w:t xml:space="preserve">sind mit einer </w:t>
            </w:r>
          </w:p>
          <w:p w:rsidR="00F45099" w:rsidRDefault="00C01D72" w:rsidP="009C12A7">
            <w:pPr>
              <w:autoSpaceDE w:val="0"/>
              <w:autoSpaceDN w:val="0"/>
              <w:adjustRightInd w:val="0"/>
              <w:rPr>
                <w:rFonts w:ascii="Arial" w:eastAsia="Calibri" w:hAnsi="Arial" w:cs="Arial"/>
                <w:sz w:val="14"/>
                <w:szCs w:val="14"/>
              </w:rPr>
            </w:pPr>
            <w:r w:rsidRPr="00795D47">
              <w:rPr>
                <w:rFonts w:ascii="Arial" w:eastAsia="Calibri" w:hAnsi="Arial" w:cs="Arial"/>
                <w:sz w:val="14"/>
                <w:szCs w:val="14"/>
              </w:rPr>
              <w:t>KNX-Schnittstelle ausgestattet</w:t>
            </w:r>
            <w:r w:rsidR="0013461A">
              <w:rPr>
                <w:rFonts w:ascii="Arial" w:eastAsia="Calibri" w:hAnsi="Arial" w:cs="Arial"/>
                <w:sz w:val="14"/>
                <w:szCs w:val="14"/>
              </w:rPr>
              <w:t xml:space="preserve"> und können in </w:t>
            </w:r>
            <w:r w:rsidR="00F45099">
              <w:rPr>
                <w:rFonts w:ascii="Arial" w:eastAsia="Calibri" w:hAnsi="Arial" w:cs="Arial"/>
                <w:sz w:val="14"/>
                <w:szCs w:val="14"/>
              </w:rPr>
              <w:t xml:space="preserve">KNX-basierte </w:t>
            </w:r>
            <w:r w:rsidR="0013461A">
              <w:rPr>
                <w:rFonts w:ascii="Arial" w:eastAsia="Calibri" w:hAnsi="Arial" w:cs="Arial"/>
                <w:sz w:val="14"/>
                <w:szCs w:val="14"/>
              </w:rPr>
              <w:t xml:space="preserve">Gebäudesysteme </w:t>
            </w:r>
          </w:p>
          <w:p w:rsidR="00C01D72" w:rsidRPr="00795D47" w:rsidRDefault="0013461A" w:rsidP="009C12A7">
            <w:pPr>
              <w:autoSpaceDE w:val="0"/>
              <w:autoSpaceDN w:val="0"/>
              <w:adjustRightInd w:val="0"/>
              <w:rPr>
                <w:rFonts w:ascii="Arial" w:eastAsia="Calibri" w:hAnsi="Arial" w:cs="Arial"/>
                <w:sz w:val="14"/>
                <w:szCs w:val="14"/>
              </w:rPr>
            </w:pPr>
            <w:r>
              <w:rPr>
                <w:rFonts w:ascii="Arial" w:eastAsia="Calibri" w:hAnsi="Arial" w:cs="Arial"/>
                <w:sz w:val="14"/>
                <w:szCs w:val="14"/>
              </w:rPr>
              <w:t>eingebunden werden.</w:t>
            </w:r>
          </w:p>
        </w:tc>
      </w:tr>
    </w:tbl>
    <w:p w:rsidR="000F441A" w:rsidRPr="003834D2" w:rsidRDefault="000F441A" w:rsidP="00C01D72">
      <w:pPr>
        <w:spacing w:line="312" w:lineRule="auto"/>
        <w:jc w:val="both"/>
        <w:rPr>
          <w:rFonts w:ascii="Arial" w:hAnsi="Arial" w:cs="Arial"/>
          <w:b/>
          <w:sz w:val="18"/>
          <w:szCs w:val="18"/>
        </w:rPr>
      </w:pPr>
    </w:p>
    <w:p w:rsidR="00894C30" w:rsidRPr="000F441A" w:rsidRDefault="00CE6914" w:rsidP="00DB6572">
      <w:pPr>
        <w:spacing w:line="312" w:lineRule="auto"/>
        <w:jc w:val="both"/>
        <w:rPr>
          <w:rFonts w:ascii="Arial" w:eastAsia="Times New Roman" w:hAnsi="Arial" w:cs="Arial"/>
          <w:sz w:val="20"/>
          <w:szCs w:val="20"/>
          <w:lang w:eastAsia="de-DE"/>
        </w:rPr>
      </w:pPr>
      <w:r w:rsidRPr="000F441A">
        <w:rPr>
          <w:rFonts w:ascii="Arial" w:eastAsia="Calibri" w:hAnsi="Arial" w:cs="Arial"/>
          <w:b/>
          <w:sz w:val="20"/>
          <w:szCs w:val="20"/>
        </w:rPr>
        <w:t>Innovat</w:t>
      </w:r>
      <w:r w:rsidR="00E564FB" w:rsidRPr="000F441A">
        <w:rPr>
          <w:rFonts w:ascii="Arial" w:eastAsia="Calibri" w:hAnsi="Arial" w:cs="Arial"/>
          <w:b/>
          <w:sz w:val="20"/>
          <w:szCs w:val="20"/>
        </w:rPr>
        <w:t>ionsstärke und Systemkompetenz</w:t>
      </w:r>
    </w:p>
    <w:p w:rsidR="00C01D72" w:rsidRPr="000F441A" w:rsidRDefault="00E564FB" w:rsidP="003834D2">
      <w:pPr>
        <w:pStyle w:val="Kopfzeile"/>
        <w:tabs>
          <w:tab w:val="clear" w:pos="4536"/>
          <w:tab w:val="clear" w:pos="9072"/>
        </w:tabs>
        <w:spacing w:line="312" w:lineRule="auto"/>
        <w:rPr>
          <w:rFonts w:ascii="Arial" w:hAnsi="Arial" w:cs="Arial"/>
          <w:b/>
          <w:sz w:val="20"/>
          <w:szCs w:val="20"/>
        </w:rPr>
      </w:pPr>
      <w:r w:rsidRPr="000F441A">
        <w:rPr>
          <w:rFonts w:ascii="Arial" w:hAnsi="Arial" w:cs="Arial"/>
          <w:b/>
          <w:sz w:val="20"/>
          <w:szCs w:val="20"/>
        </w:rPr>
        <w:t xml:space="preserve">GEZE </w:t>
      </w:r>
      <w:r w:rsidR="00CE6914" w:rsidRPr="000F441A">
        <w:rPr>
          <w:rFonts w:ascii="Arial" w:hAnsi="Arial" w:cs="Arial"/>
          <w:b/>
          <w:sz w:val="20"/>
          <w:szCs w:val="20"/>
        </w:rPr>
        <w:t>Lösungen f</w:t>
      </w:r>
      <w:r w:rsidR="0071402B" w:rsidRPr="000F441A">
        <w:rPr>
          <w:rFonts w:ascii="Arial" w:hAnsi="Arial" w:cs="Arial"/>
          <w:b/>
          <w:sz w:val="20"/>
          <w:szCs w:val="20"/>
        </w:rPr>
        <w:t>ür den vorbeugenden Brandschutz an Türen und Fenstern</w:t>
      </w:r>
    </w:p>
    <w:p w:rsidR="003834D2" w:rsidRPr="003834D2" w:rsidRDefault="003834D2" w:rsidP="003834D2">
      <w:pPr>
        <w:pStyle w:val="Kopfzeile"/>
        <w:tabs>
          <w:tab w:val="clear" w:pos="4536"/>
          <w:tab w:val="clear" w:pos="9072"/>
        </w:tabs>
        <w:spacing w:line="312" w:lineRule="auto"/>
        <w:rPr>
          <w:rFonts w:ascii="Arial" w:hAnsi="Arial" w:cs="Arial"/>
          <w:b/>
          <w:sz w:val="18"/>
          <w:szCs w:val="18"/>
        </w:rPr>
      </w:pPr>
    </w:p>
    <w:p w:rsidR="00C20AE6" w:rsidRPr="003834D2" w:rsidRDefault="00C20AE6" w:rsidP="00DB6572">
      <w:pPr>
        <w:spacing w:line="312" w:lineRule="auto"/>
        <w:jc w:val="both"/>
        <w:rPr>
          <w:rFonts w:ascii="Arial" w:eastAsia="Calibri" w:hAnsi="Arial" w:cs="Arial"/>
          <w:b/>
          <w:sz w:val="20"/>
          <w:szCs w:val="20"/>
        </w:rPr>
      </w:pPr>
      <w:r w:rsidRPr="003834D2">
        <w:rPr>
          <w:rFonts w:ascii="Arial" w:hAnsi="Arial" w:cs="Arial"/>
          <w:b/>
          <w:sz w:val="20"/>
          <w:szCs w:val="20"/>
        </w:rPr>
        <w:t xml:space="preserve">Als Spezialist und Systemanbieter </w:t>
      </w:r>
      <w:r w:rsidR="004E017D">
        <w:rPr>
          <w:rFonts w:ascii="Arial" w:hAnsi="Arial" w:cs="Arial"/>
          <w:b/>
          <w:sz w:val="20"/>
          <w:szCs w:val="20"/>
        </w:rPr>
        <w:t xml:space="preserve">von Tür-, Fenster- und Sicherheitstechnik </w:t>
      </w:r>
      <w:r w:rsidR="00D45336">
        <w:rPr>
          <w:rFonts w:ascii="Arial" w:hAnsi="Arial" w:cs="Arial"/>
          <w:b/>
          <w:sz w:val="20"/>
          <w:szCs w:val="20"/>
        </w:rPr>
        <w:t>stellt</w:t>
      </w:r>
      <w:r w:rsidR="00D45336" w:rsidRPr="003834D2">
        <w:rPr>
          <w:rFonts w:ascii="Arial" w:hAnsi="Arial" w:cs="Arial"/>
          <w:b/>
          <w:sz w:val="20"/>
          <w:szCs w:val="20"/>
        </w:rPr>
        <w:t xml:space="preserve"> </w:t>
      </w:r>
      <w:r w:rsidR="00317982" w:rsidRPr="003834D2">
        <w:rPr>
          <w:rFonts w:ascii="Arial" w:hAnsi="Arial" w:cs="Arial"/>
          <w:b/>
          <w:sz w:val="20"/>
          <w:szCs w:val="20"/>
        </w:rPr>
        <w:t xml:space="preserve">GEZE </w:t>
      </w:r>
      <w:r w:rsidR="00E564FB" w:rsidRPr="003834D2">
        <w:rPr>
          <w:rFonts w:ascii="Arial" w:hAnsi="Arial" w:cs="Arial"/>
          <w:b/>
          <w:sz w:val="20"/>
          <w:szCs w:val="20"/>
        </w:rPr>
        <w:t>n</w:t>
      </w:r>
      <w:r w:rsidR="0072781C" w:rsidRPr="003834D2">
        <w:rPr>
          <w:rFonts w:ascii="Arial" w:hAnsi="Arial" w:cs="Arial"/>
          <w:b/>
          <w:sz w:val="20"/>
          <w:szCs w:val="20"/>
        </w:rPr>
        <w:t xml:space="preserve">eue und </w:t>
      </w:r>
      <w:r w:rsidR="009E3276" w:rsidRPr="003834D2">
        <w:rPr>
          <w:rFonts w:ascii="Arial" w:hAnsi="Arial" w:cs="Arial"/>
          <w:b/>
          <w:sz w:val="20"/>
          <w:szCs w:val="20"/>
        </w:rPr>
        <w:t>i</w:t>
      </w:r>
      <w:r w:rsidR="00590CE4" w:rsidRPr="003834D2">
        <w:rPr>
          <w:rFonts w:ascii="Arial" w:hAnsi="Arial" w:cs="Arial"/>
          <w:b/>
          <w:sz w:val="20"/>
          <w:szCs w:val="20"/>
        </w:rPr>
        <w:t>nnovative Produkte</w:t>
      </w:r>
      <w:r w:rsidR="00317982" w:rsidRPr="003834D2">
        <w:rPr>
          <w:rFonts w:ascii="Arial" w:hAnsi="Arial" w:cs="Arial"/>
          <w:b/>
          <w:sz w:val="20"/>
          <w:szCs w:val="20"/>
        </w:rPr>
        <w:t xml:space="preserve"> und Systeme</w:t>
      </w:r>
      <w:r w:rsidR="00590CE4" w:rsidRPr="003834D2">
        <w:rPr>
          <w:rFonts w:ascii="Arial" w:hAnsi="Arial" w:cs="Arial"/>
          <w:b/>
          <w:sz w:val="20"/>
          <w:szCs w:val="20"/>
        </w:rPr>
        <w:t xml:space="preserve"> für den vorbeugenden Brandschutz</w:t>
      </w:r>
      <w:r w:rsidR="00D45336">
        <w:rPr>
          <w:rFonts w:ascii="Arial" w:hAnsi="Arial" w:cs="Arial"/>
          <w:b/>
          <w:sz w:val="20"/>
          <w:szCs w:val="20"/>
        </w:rPr>
        <w:t xml:space="preserve"> vor</w:t>
      </w:r>
      <w:r w:rsidR="0072781C" w:rsidRPr="003834D2">
        <w:rPr>
          <w:rFonts w:ascii="Arial" w:hAnsi="Arial" w:cs="Arial"/>
          <w:b/>
          <w:sz w:val="20"/>
          <w:szCs w:val="20"/>
        </w:rPr>
        <w:t xml:space="preserve">. Mit </w:t>
      </w:r>
      <w:r w:rsidR="0072781C" w:rsidRPr="003834D2">
        <w:rPr>
          <w:rFonts w:ascii="Arial" w:eastAsia="Calibri" w:hAnsi="Arial" w:cs="Arial"/>
          <w:b/>
          <w:sz w:val="20"/>
          <w:szCs w:val="20"/>
          <w:lang w:eastAsia="de-DE"/>
        </w:rPr>
        <w:t xml:space="preserve">Systemlösungen, die verschiedene </w:t>
      </w:r>
      <w:r w:rsidR="00E564FB" w:rsidRPr="003834D2">
        <w:rPr>
          <w:rFonts w:ascii="Arial" w:eastAsia="Calibri" w:hAnsi="Arial" w:cs="Arial"/>
          <w:b/>
          <w:sz w:val="20"/>
          <w:szCs w:val="20"/>
          <w:lang w:eastAsia="de-DE"/>
        </w:rPr>
        <w:t xml:space="preserve">Sicherheits- und Komfortfunktionen an </w:t>
      </w:r>
      <w:r w:rsidR="0072781C" w:rsidRPr="003834D2">
        <w:rPr>
          <w:rFonts w:ascii="Arial" w:eastAsia="Calibri" w:hAnsi="Arial" w:cs="Arial"/>
          <w:b/>
          <w:sz w:val="20"/>
          <w:szCs w:val="20"/>
          <w:lang w:eastAsia="de-DE"/>
        </w:rPr>
        <w:t xml:space="preserve">Türen und Fenstern verbinden, antwortet </w:t>
      </w:r>
      <w:r w:rsidR="00D45336">
        <w:rPr>
          <w:rFonts w:ascii="Arial" w:hAnsi="Arial" w:cs="Arial"/>
          <w:b/>
          <w:sz w:val="20"/>
          <w:szCs w:val="20"/>
        </w:rPr>
        <w:t xml:space="preserve">das Unternehmen </w:t>
      </w:r>
      <w:r w:rsidR="00701607" w:rsidRPr="003834D2">
        <w:rPr>
          <w:rFonts w:ascii="Arial" w:hAnsi="Arial" w:cs="Arial"/>
          <w:b/>
          <w:sz w:val="20"/>
          <w:szCs w:val="20"/>
        </w:rPr>
        <w:t xml:space="preserve">auf die </w:t>
      </w:r>
      <w:r w:rsidR="00E564FB" w:rsidRPr="003834D2">
        <w:rPr>
          <w:rFonts w:ascii="Arial" w:hAnsi="Arial" w:cs="Arial"/>
          <w:b/>
          <w:sz w:val="20"/>
          <w:szCs w:val="20"/>
        </w:rPr>
        <w:t>Anforderungen</w:t>
      </w:r>
      <w:r w:rsidR="00590CE4" w:rsidRPr="003834D2">
        <w:rPr>
          <w:rFonts w:ascii="Arial" w:hAnsi="Arial" w:cs="Arial"/>
          <w:b/>
          <w:sz w:val="20"/>
          <w:szCs w:val="20"/>
        </w:rPr>
        <w:t xml:space="preserve"> von Sicherheitsverantwortlichen, Planern, Errichtern</w:t>
      </w:r>
      <w:r w:rsidR="00894C30" w:rsidRPr="003834D2">
        <w:rPr>
          <w:rFonts w:ascii="Arial" w:hAnsi="Arial" w:cs="Arial"/>
          <w:b/>
          <w:sz w:val="20"/>
          <w:szCs w:val="20"/>
        </w:rPr>
        <w:t xml:space="preserve"> und Nutzern</w:t>
      </w:r>
      <w:r w:rsidR="00590CE4" w:rsidRPr="003834D2">
        <w:rPr>
          <w:rFonts w:ascii="Arial" w:hAnsi="Arial" w:cs="Arial"/>
          <w:b/>
          <w:sz w:val="20"/>
          <w:szCs w:val="20"/>
        </w:rPr>
        <w:t xml:space="preserve">. </w:t>
      </w:r>
    </w:p>
    <w:p w:rsidR="003834D2" w:rsidRPr="003834D2" w:rsidRDefault="003834D2" w:rsidP="0008583A">
      <w:pPr>
        <w:spacing w:line="312" w:lineRule="auto"/>
        <w:rPr>
          <w:rFonts w:ascii="Arial" w:eastAsia="Times New Roman" w:hAnsi="Arial" w:cs="Arial"/>
          <w:sz w:val="18"/>
          <w:szCs w:val="18"/>
        </w:rPr>
      </w:pPr>
    </w:p>
    <w:p w:rsidR="004068C7" w:rsidRPr="003834D2" w:rsidRDefault="004068C7" w:rsidP="004068C7">
      <w:pPr>
        <w:spacing w:line="312" w:lineRule="auto"/>
        <w:jc w:val="both"/>
        <w:rPr>
          <w:rFonts w:ascii="Arial" w:eastAsia="Times New Roman" w:hAnsi="Arial" w:cs="Arial"/>
          <w:b/>
          <w:sz w:val="20"/>
          <w:szCs w:val="20"/>
          <w:lang w:eastAsia="de-DE"/>
        </w:rPr>
      </w:pPr>
      <w:r w:rsidRPr="003834D2">
        <w:rPr>
          <w:rFonts w:ascii="Arial" w:eastAsia="Times New Roman" w:hAnsi="Arial" w:cs="Arial"/>
          <w:b/>
          <w:sz w:val="20"/>
          <w:szCs w:val="20"/>
          <w:lang w:eastAsia="de-DE"/>
        </w:rPr>
        <w:t>Sicherheit, Komfort und Flexibilität mit „intelligenten“ Fenstern</w:t>
      </w:r>
    </w:p>
    <w:p w:rsidR="004068C7" w:rsidRPr="003834D2" w:rsidRDefault="004068C7" w:rsidP="004068C7">
      <w:pPr>
        <w:spacing w:line="312" w:lineRule="auto"/>
        <w:jc w:val="both"/>
        <w:rPr>
          <w:rFonts w:ascii="Arial" w:hAnsi="Arial" w:cs="Arial"/>
          <w:bCs/>
          <w:sz w:val="20"/>
          <w:szCs w:val="20"/>
        </w:rPr>
      </w:pPr>
      <w:r w:rsidRPr="003834D2">
        <w:rPr>
          <w:rFonts w:ascii="Arial" w:eastAsia="Times New Roman" w:hAnsi="Arial" w:cs="Arial"/>
          <w:sz w:val="20"/>
          <w:szCs w:val="20"/>
          <w:lang w:eastAsia="de-DE"/>
        </w:rPr>
        <w:t>GEZE automatisiert die verschiedensten Fenster- und Fassadenelemente und präsentiert sein modulare</w:t>
      </w:r>
      <w:r w:rsidR="007B31A7">
        <w:rPr>
          <w:rFonts w:ascii="Arial" w:eastAsia="Times New Roman" w:hAnsi="Arial" w:cs="Arial"/>
          <w:sz w:val="20"/>
          <w:szCs w:val="20"/>
          <w:lang w:eastAsia="de-DE"/>
        </w:rPr>
        <w:t xml:space="preserve">s RWA-Programm mit den </w:t>
      </w:r>
      <w:r w:rsidRPr="003834D2">
        <w:rPr>
          <w:rFonts w:ascii="Arial" w:eastAsia="Times New Roman" w:hAnsi="Arial" w:cs="Arial"/>
          <w:sz w:val="20"/>
          <w:szCs w:val="20"/>
          <w:lang w:eastAsia="de-DE"/>
        </w:rPr>
        <w:t xml:space="preserve">intelligenten Antrieben der </w:t>
      </w:r>
      <w:r w:rsidRPr="003834D2">
        <w:rPr>
          <w:rFonts w:ascii="Arial" w:eastAsia="Times New Roman" w:hAnsi="Arial" w:cs="Arial"/>
          <w:b/>
          <w:sz w:val="20"/>
          <w:szCs w:val="20"/>
          <w:lang w:eastAsia="de-DE"/>
        </w:rPr>
        <w:t>IQ</w:t>
      </w:r>
      <w:r w:rsidR="00ED7266">
        <w:rPr>
          <w:rFonts w:ascii="Arial" w:eastAsia="Times New Roman" w:hAnsi="Arial" w:cs="Arial"/>
          <w:b/>
          <w:sz w:val="20"/>
          <w:szCs w:val="20"/>
          <w:lang w:eastAsia="de-DE"/>
        </w:rPr>
        <w:t xml:space="preserve"> </w:t>
      </w:r>
      <w:proofErr w:type="spellStart"/>
      <w:r w:rsidRPr="003834D2">
        <w:rPr>
          <w:rFonts w:ascii="Arial" w:eastAsia="Times New Roman" w:hAnsi="Arial" w:cs="Arial"/>
          <w:b/>
          <w:sz w:val="20"/>
          <w:szCs w:val="20"/>
          <w:lang w:eastAsia="de-DE"/>
        </w:rPr>
        <w:t>windowdrive</w:t>
      </w:r>
      <w:proofErr w:type="spellEnd"/>
      <w:r w:rsidRPr="003834D2">
        <w:rPr>
          <w:rFonts w:ascii="Arial" w:eastAsia="Times New Roman" w:hAnsi="Arial" w:cs="Arial"/>
          <w:b/>
          <w:sz w:val="20"/>
          <w:szCs w:val="20"/>
          <w:lang w:eastAsia="de-DE"/>
        </w:rPr>
        <w:t>-Reihe.</w:t>
      </w:r>
      <w:r w:rsidRPr="003834D2">
        <w:rPr>
          <w:rFonts w:ascii="Arial" w:eastAsia="Times New Roman" w:hAnsi="Arial" w:cs="Arial"/>
          <w:sz w:val="20"/>
          <w:szCs w:val="20"/>
          <w:lang w:eastAsia="de-DE"/>
        </w:rPr>
        <w:t xml:space="preserve"> </w:t>
      </w:r>
      <w:r w:rsidRPr="003834D2">
        <w:rPr>
          <w:rFonts w:ascii="Arial" w:hAnsi="Arial" w:cs="Arial"/>
          <w:bCs/>
          <w:sz w:val="20"/>
          <w:szCs w:val="20"/>
        </w:rPr>
        <w:t xml:space="preserve">Modernste Steuerungstechnik macht die Antriebe flexibel und vernetzbar, so dass sie optimal </w:t>
      </w:r>
      <w:r w:rsidRPr="003834D2">
        <w:rPr>
          <w:rFonts w:ascii="Arial" w:eastAsia="Times New Roman" w:hAnsi="Arial" w:cs="Arial"/>
          <w:sz w:val="20"/>
          <w:szCs w:val="20"/>
          <w:lang w:eastAsia="de-DE"/>
        </w:rPr>
        <w:t xml:space="preserve">auf verschiedene Anforderungen im Lüftungs- und RWA-Fall angepasst werden können. </w:t>
      </w:r>
      <w:r w:rsidRPr="003834D2">
        <w:rPr>
          <w:rFonts w:ascii="Arial" w:hAnsi="Arial" w:cs="Arial"/>
          <w:bCs/>
          <w:sz w:val="20"/>
          <w:szCs w:val="20"/>
          <w:lang w:eastAsia="de-DE"/>
        </w:rPr>
        <w:t xml:space="preserve">GEZE </w:t>
      </w:r>
      <w:r w:rsidR="004E017D">
        <w:rPr>
          <w:rFonts w:ascii="Arial" w:hAnsi="Arial" w:cs="Arial"/>
          <w:bCs/>
          <w:sz w:val="20"/>
          <w:szCs w:val="20"/>
          <w:lang w:eastAsia="de-DE"/>
        </w:rPr>
        <w:t>zeigt</w:t>
      </w:r>
      <w:r w:rsidR="004E017D" w:rsidRPr="003834D2">
        <w:rPr>
          <w:rFonts w:ascii="Arial" w:hAnsi="Arial" w:cs="Arial"/>
          <w:bCs/>
          <w:sz w:val="20"/>
          <w:szCs w:val="20"/>
          <w:lang w:eastAsia="de-DE"/>
        </w:rPr>
        <w:t xml:space="preserve"> </w:t>
      </w:r>
      <w:r w:rsidRPr="003834D2">
        <w:rPr>
          <w:rFonts w:ascii="Arial" w:hAnsi="Arial" w:cs="Arial"/>
          <w:bCs/>
          <w:sz w:val="20"/>
          <w:szCs w:val="20"/>
          <w:lang w:eastAsia="de-DE"/>
        </w:rPr>
        <w:t xml:space="preserve">die Kettenantriebe </w:t>
      </w:r>
      <w:proofErr w:type="spellStart"/>
      <w:r w:rsidRPr="003834D2">
        <w:rPr>
          <w:rFonts w:ascii="Arial" w:hAnsi="Arial" w:cs="Arial"/>
          <w:bCs/>
          <w:sz w:val="20"/>
          <w:szCs w:val="20"/>
          <w:lang w:eastAsia="de-DE"/>
        </w:rPr>
        <w:t>Slimchain</w:t>
      </w:r>
      <w:proofErr w:type="spellEnd"/>
      <w:r w:rsidRPr="003834D2">
        <w:rPr>
          <w:rFonts w:ascii="Arial" w:hAnsi="Arial" w:cs="Arial"/>
          <w:bCs/>
          <w:sz w:val="20"/>
          <w:szCs w:val="20"/>
          <w:lang w:eastAsia="de-DE"/>
        </w:rPr>
        <w:t xml:space="preserve">, das besonders schmale </w:t>
      </w:r>
      <w:r w:rsidRPr="003834D2">
        <w:rPr>
          <w:rFonts w:ascii="Arial" w:hAnsi="Arial" w:cs="Arial"/>
          <w:bCs/>
          <w:sz w:val="20"/>
          <w:szCs w:val="20"/>
        </w:rPr>
        <w:t xml:space="preserve">Allround-Modell, und </w:t>
      </w:r>
      <w:proofErr w:type="spellStart"/>
      <w:r w:rsidRPr="003834D2">
        <w:rPr>
          <w:rFonts w:ascii="Arial" w:hAnsi="Arial" w:cs="Arial"/>
          <w:bCs/>
          <w:sz w:val="20"/>
          <w:szCs w:val="20"/>
        </w:rPr>
        <w:t>Powerchain</w:t>
      </w:r>
      <w:proofErr w:type="spellEnd"/>
      <w:r w:rsidRPr="003834D2">
        <w:rPr>
          <w:rFonts w:ascii="Arial" w:hAnsi="Arial" w:cs="Arial"/>
          <w:bCs/>
          <w:sz w:val="20"/>
          <w:szCs w:val="20"/>
        </w:rPr>
        <w:t xml:space="preserve">, das Kraftpaket </w:t>
      </w:r>
      <w:r w:rsidRPr="003834D2">
        <w:rPr>
          <w:rFonts w:ascii="Arial" w:hAnsi="Arial" w:cs="Arial"/>
          <w:bCs/>
          <w:sz w:val="20"/>
          <w:szCs w:val="20"/>
          <w:lang w:eastAsia="de-DE"/>
        </w:rPr>
        <w:t xml:space="preserve">für große und schwere Fenster. </w:t>
      </w:r>
      <w:r w:rsidRPr="003834D2">
        <w:rPr>
          <w:rFonts w:ascii="Arial" w:hAnsi="Arial" w:cs="Arial"/>
          <w:bCs/>
          <w:sz w:val="20"/>
          <w:szCs w:val="20"/>
        </w:rPr>
        <w:t xml:space="preserve">Der Spindelantrieb E 250 NT ist als Direktaussteller </w:t>
      </w:r>
      <w:r w:rsidR="004E017D">
        <w:rPr>
          <w:rFonts w:ascii="Arial" w:hAnsi="Arial" w:cs="Arial"/>
          <w:bCs/>
          <w:sz w:val="20"/>
          <w:szCs w:val="20"/>
        </w:rPr>
        <w:t>die</w:t>
      </w:r>
      <w:r w:rsidR="004E017D" w:rsidRPr="003834D2">
        <w:rPr>
          <w:rFonts w:ascii="Arial" w:hAnsi="Arial" w:cs="Arial"/>
          <w:bCs/>
          <w:sz w:val="20"/>
          <w:szCs w:val="20"/>
        </w:rPr>
        <w:t xml:space="preserve"> </w:t>
      </w:r>
      <w:r w:rsidR="004E017D">
        <w:rPr>
          <w:rFonts w:ascii="Arial" w:hAnsi="Arial" w:cs="Arial"/>
          <w:bCs/>
          <w:sz w:val="20"/>
          <w:szCs w:val="20"/>
        </w:rPr>
        <w:t>bevorzugte</w:t>
      </w:r>
      <w:r w:rsidR="004E017D" w:rsidRPr="003834D2">
        <w:rPr>
          <w:rFonts w:ascii="Arial" w:hAnsi="Arial" w:cs="Arial"/>
          <w:bCs/>
          <w:sz w:val="20"/>
          <w:szCs w:val="20"/>
        </w:rPr>
        <w:t xml:space="preserve"> </w:t>
      </w:r>
      <w:r w:rsidRPr="003834D2">
        <w:rPr>
          <w:rFonts w:ascii="Arial" w:hAnsi="Arial" w:cs="Arial"/>
          <w:bCs/>
          <w:sz w:val="20"/>
          <w:szCs w:val="20"/>
        </w:rPr>
        <w:t xml:space="preserve">Lösung für Dachflächenfenster und Lichtkuppeln. </w:t>
      </w:r>
      <w:r w:rsidRPr="003834D2">
        <w:rPr>
          <w:rFonts w:ascii="Arial" w:eastAsia="Arial Unicode MS" w:hAnsi="Arial" w:cs="Arial"/>
          <w:bCs/>
          <w:sz w:val="20"/>
          <w:szCs w:val="20"/>
        </w:rPr>
        <w:t>Zur modularen Systemlösung aus einer Hand werden die Antriebe mit dem neuen Verriegelungsantrieb</w:t>
      </w:r>
      <w:r w:rsidR="004E017D" w:rsidRPr="004E017D">
        <w:rPr>
          <w:rFonts w:ascii="Arial" w:eastAsia="Arial Unicode MS" w:hAnsi="Arial" w:cs="Arial"/>
          <w:bCs/>
          <w:sz w:val="20"/>
          <w:szCs w:val="20"/>
        </w:rPr>
        <w:t xml:space="preserve"> </w:t>
      </w:r>
      <w:r w:rsidR="004E017D" w:rsidRPr="003834D2">
        <w:rPr>
          <w:rFonts w:ascii="Arial" w:eastAsia="Arial Unicode MS" w:hAnsi="Arial" w:cs="Arial"/>
          <w:bCs/>
          <w:sz w:val="20"/>
          <w:szCs w:val="20"/>
        </w:rPr>
        <w:t>Powerlock</w:t>
      </w:r>
      <w:r w:rsidRPr="003834D2">
        <w:rPr>
          <w:rFonts w:ascii="Arial" w:eastAsia="Arial Unicode MS" w:hAnsi="Arial" w:cs="Arial"/>
          <w:bCs/>
          <w:sz w:val="20"/>
          <w:szCs w:val="20"/>
        </w:rPr>
        <w:t xml:space="preserve">. </w:t>
      </w:r>
      <w:r w:rsidR="003834D2" w:rsidRPr="003834D2">
        <w:rPr>
          <w:rFonts w:ascii="Arial" w:eastAsia="Arial Unicode MS" w:hAnsi="Arial" w:cs="Arial"/>
          <w:bCs/>
          <w:sz w:val="20"/>
          <w:szCs w:val="20"/>
        </w:rPr>
        <w:t xml:space="preserve">Er </w:t>
      </w:r>
      <w:proofErr w:type="spellStart"/>
      <w:r w:rsidR="003834D2" w:rsidRPr="003834D2">
        <w:rPr>
          <w:rFonts w:ascii="Arial" w:eastAsia="Arial Unicode MS" w:hAnsi="Arial" w:cs="Arial"/>
          <w:bCs/>
          <w:sz w:val="20"/>
          <w:szCs w:val="20"/>
        </w:rPr>
        <w:t>ent</w:t>
      </w:r>
      <w:proofErr w:type="spellEnd"/>
      <w:r w:rsidR="003834D2" w:rsidRPr="003834D2">
        <w:rPr>
          <w:rFonts w:ascii="Arial" w:eastAsia="Arial Unicode MS" w:hAnsi="Arial" w:cs="Arial"/>
          <w:bCs/>
          <w:sz w:val="20"/>
          <w:szCs w:val="20"/>
        </w:rPr>
        <w:t xml:space="preserve">- und verriegelt Fensterelemente sicher und zuverlässig und sorgt damit für ein reibungsloses Zusammenspiel zwischen Antrieb und Verriegelung. </w:t>
      </w:r>
      <w:r w:rsidRPr="003834D2">
        <w:rPr>
          <w:rFonts w:ascii="Arial" w:eastAsia="Arial Unicode MS" w:hAnsi="Arial" w:cs="Arial"/>
          <w:bCs/>
          <w:sz w:val="20"/>
          <w:szCs w:val="20"/>
        </w:rPr>
        <w:t xml:space="preserve">Als Anbieter kompletter RWA-Systeme können sich die </w:t>
      </w:r>
      <w:r w:rsidR="00D45336">
        <w:rPr>
          <w:rFonts w:ascii="Arial" w:eastAsia="Arial Unicode MS" w:hAnsi="Arial" w:cs="Arial"/>
          <w:bCs/>
          <w:sz w:val="20"/>
          <w:szCs w:val="20"/>
        </w:rPr>
        <w:t>Messeb</w:t>
      </w:r>
      <w:r w:rsidRPr="003834D2">
        <w:rPr>
          <w:rFonts w:ascii="Arial" w:eastAsia="Arial Unicode MS" w:hAnsi="Arial" w:cs="Arial"/>
          <w:bCs/>
          <w:sz w:val="20"/>
          <w:szCs w:val="20"/>
        </w:rPr>
        <w:t xml:space="preserve">esucher auch </w:t>
      </w:r>
      <w:r w:rsidRPr="003834D2">
        <w:rPr>
          <w:rFonts w:ascii="Arial" w:hAnsi="Arial" w:cs="Arial"/>
          <w:bCs/>
          <w:sz w:val="20"/>
          <w:szCs w:val="20"/>
        </w:rPr>
        <w:t xml:space="preserve">von den Vorteilen der kleinen kompakten </w:t>
      </w:r>
      <w:r w:rsidRPr="003834D2">
        <w:rPr>
          <w:rFonts w:ascii="Arial" w:hAnsi="Arial" w:cs="Arial"/>
          <w:b/>
          <w:bCs/>
          <w:sz w:val="20"/>
          <w:szCs w:val="20"/>
        </w:rPr>
        <w:t>RWA-Steuerzentralen THZ</w:t>
      </w:r>
      <w:r w:rsidRPr="000F441A">
        <w:rPr>
          <w:rFonts w:ascii="Arial" w:hAnsi="Arial" w:cs="Arial"/>
          <w:bCs/>
          <w:sz w:val="20"/>
          <w:szCs w:val="20"/>
        </w:rPr>
        <w:t xml:space="preserve"> und </w:t>
      </w:r>
      <w:r w:rsidRPr="003834D2">
        <w:rPr>
          <w:rFonts w:ascii="Arial" w:hAnsi="Arial" w:cs="Arial"/>
          <w:b/>
          <w:bCs/>
          <w:sz w:val="20"/>
          <w:szCs w:val="20"/>
        </w:rPr>
        <w:t xml:space="preserve">THZ </w:t>
      </w:r>
      <w:proofErr w:type="spellStart"/>
      <w:r w:rsidRPr="003834D2">
        <w:rPr>
          <w:rFonts w:ascii="Arial" w:hAnsi="Arial" w:cs="Arial"/>
          <w:b/>
          <w:bCs/>
          <w:sz w:val="20"/>
          <w:szCs w:val="20"/>
        </w:rPr>
        <w:t>Comfort</w:t>
      </w:r>
      <w:proofErr w:type="spellEnd"/>
      <w:r w:rsidRPr="003834D2">
        <w:rPr>
          <w:rFonts w:ascii="Arial" w:hAnsi="Arial" w:cs="Arial"/>
          <w:bCs/>
          <w:sz w:val="20"/>
          <w:szCs w:val="20"/>
        </w:rPr>
        <w:t xml:space="preserve"> sowie der modularen </w:t>
      </w:r>
      <w:r w:rsidRPr="00D45336">
        <w:rPr>
          <w:rFonts w:ascii="Arial" w:hAnsi="Arial" w:cs="Arial"/>
          <w:b/>
          <w:bCs/>
          <w:sz w:val="20"/>
          <w:szCs w:val="20"/>
        </w:rPr>
        <w:t xml:space="preserve">Buszentrale </w:t>
      </w:r>
      <w:r w:rsidRPr="003834D2">
        <w:rPr>
          <w:rFonts w:ascii="Arial" w:hAnsi="Arial" w:cs="Arial"/>
          <w:b/>
          <w:bCs/>
          <w:sz w:val="20"/>
          <w:szCs w:val="20"/>
        </w:rPr>
        <w:t>MBZ 300</w:t>
      </w:r>
      <w:r w:rsidRPr="003834D2">
        <w:rPr>
          <w:rFonts w:ascii="Arial" w:hAnsi="Arial" w:cs="Arial"/>
          <w:bCs/>
          <w:sz w:val="20"/>
          <w:szCs w:val="20"/>
        </w:rPr>
        <w:t xml:space="preserve"> für große und komplexe RWA-Systeme überzeugen.</w:t>
      </w:r>
    </w:p>
    <w:p w:rsidR="003834D2" w:rsidRPr="003834D2" w:rsidRDefault="003834D2" w:rsidP="003834D2">
      <w:pPr>
        <w:spacing w:line="312" w:lineRule="auto"/>
        <w:rPr>
          <w:rFonts w:ascii="Arial" w:eastAsia="Times New Roman" w:hAnsi="Arial" w:cs="Arial"/>
          <w:sz w:val="18"/>
          <w:szCs w:val="18"/>
        </w:rPr>
      </w:pPr>
    </w:p>
    <w:p w:rsidR="00B30E21" w:rsidRPr="003834D2" w:rsidRDefault="00E03E37">
      <w:pPr>
        <w:spacing w:line="312" w:lineRule="auto"/>
        <w:jc w:val="both"/>
        <w:rPr>
          <w:rFonts w:ascii="Arial" w:hAnsi="Arial" w:cs="Arial"/>
          <w:sz w:val="20"/>
          <w:szCs w:val="20"/>
          <w:lang w:eastAsia="de-DE"/>
        </w:rPr>
      </w:pPr>
      <w:r w:rsidRPr="000F441A">
        <w:rPr>
          <w:rFonts w:ascii="Arial" w:hAnsi="Arial" w:cs="Arial"/>
          <w:sz w:val="20"/>
          <w:szCs w:val="20"/>
          <w:lang w:eastAsia="de-DE"/>
        </w:rPr>
        <w:lastRenderedPageBreak/>
        <w:t xml:space="preserve">Die </w:t>
      </w:r>
      <w:r w:rsidRPr="003834D2">
        <w:rPr>
          <w:rFonts w:ascii="Arial" w:hAnsi="Arial" w:cs="Arial"/>
          <w:b/>
          <w:sz w:val="20"/>
          <w:szCs w:val="20"/>
          <w:lang w:eastAsia="de-DE"/>
        </w:rPr>
        <w:t xml:space="preserve">neue GEZE Raumklimaregelung </w:t>
      </w:r>
      <w:r w:rsidRPr="003834D2">
        <w:rPr>
          <w:rFonts w:ascii="Arial" w:hAnsi="Arial" w:cs="Arial"/>
          <w:sz w:val="20"/>
          <w:szCs w:val="20"/>
          <w:lang w:eastAsia="de-DE"/>
        </w:rPr>
        <w:t>zur kontrollierten natürlichen Lüftung ergänzt das Fensterantriebs- und RWA-Programm. Ausgestattet mit einer Schnittstelle</w:t>
      </w:r>
      <w:r w:rsidR="00C24FB2" w:rsidRPr="003834D2">
        <w:rPr>
          <w:rFonts w:ascii="Arial" w:hAnsi="Arial" w:cs="Arial"/>
          <w:sz w:val="20"/>
          <w:szCs w:val="20"/>
          <w:lang w:eastAsia="de-DE"/>
        </w:rPr>
        <w:t xml:space="preserve"> auf der Basis des </w:t>
      </w:r>
      <w:r w:rsidR="00C24FB2" w:rsidRPr="003834D2">
        <w:rPr>
          <w:rFonts w:ascii="Arial" w:hAnsi="Arial" w:cs="Arial"/>
          <w:sz w:val="20"/>
          <w:szCs w:val="20"/>
        </w:rPr>
        <w:t>Kommunikationsstandards KNX k</w:t>
      </w:r>
      <w:r w:rsidR="00B30E21" w:rsidRPr="003834D2">
        <w:rPr>
          <w:rFonts w:ascii="Arial" w:hAnsi="Arial" w:cs="Arial"/>
          <w:sz w:val="20"/>
          <w:szCs w:val="20"/>
          <w:lang w:eastAsia="de-DE"/>
        </w:rPr>
        <w:t xml:space="preserve">ann </w:t>
      </w:r>
      <w:r w:rsidRPr="003834D2">
        <w:rPr>
          <w:rFonts w:ascii="Arial" w:hAnsi="Arial" w:cs="Arial"/>
          <w:sz w:val="20"/>
          <w:szCs w:val="20"/>
          <w:lang w:eastAsia="de-DE"/>
        </w:rPr>
        <w:t xml:space="preserve">sie in </w:t>
      </w:r>
      <w:r w:rsidR="008B6094" w:rsidRPr="003834D2">
        <w:rPr>
          <w:rFonts w:ascii="Arial" w:hAnsi="Arial" w:cs="Arial"/>
          <w:sz w:val="20"/>
          <w:szCs w:val="20"/>
          <w:lang w:eastAsia="de-DE"/>
        </w:rPr>
        <w:t xml:space="preserve">ein </w:t>
      </w:r>
      <w:r w:rsidR="00F45099" w:rsidRPr="003834D2">
        <w:rPr>
          <w:rFonts w:ascii="Arial" w:hAnsi="Arial" w:cs="Arial"/>
          <w:sz w:val="20"/>
          <w:szCs w:val="20"/>
          <w:lang w:eastAsia="de-DE"/>
        </w:rPr>
        <w:t>KNX-basierte</w:t>
      </w:r>
      <w:r w:rsidR="00F45099">
        <w:rPr>
          <w:rFonts w:ascii="Arial" w:hAnsi="Arial" w:cs="Arial"/>
          <w:sz w:val="20"/>
          <w:szCs w:val="20"/>
          <w:lang w:eastAsia="de-DE"/>
        </w:rPr>
        <w:t>s Gebäudesystem</w:t>
      </w:r>
      <w:r w:rsidRPr="003834D2">
        <w:rPr>
          <w:rFonts w:ascii="Arial" w:hAnsi="Arial" w:cs="Arial"/>
          <w:sz w:val="20"/>
          <w:szCs w:val="20"/>
          <w:lang w:eastAsia="de-DE"/>
        </w:rPr>
        <w:t xml:space="preserve"> </w:t>
      </w:r>
      <w:r w:rsidR="008B6094" w:rsidRPr="003834D2">
        <w:rPr>
          <w:rFonts w:ascii="Arial" w:hAnsi="Arial" w:cs="Arial"/>
          <w:sz w:val="20"/>
          <w:szCs w:val="20"/>
          <w:lang w:eastAsia="de-DE"/>
        </w:rPr>
        <w:t>integriert</w:t>
      </w:r>
      <w:r w:rsidRPr="003834D2">
        <w:rPr>
          <w:rFonts w:ascii="Arial" w:hAnsi="Arial" w:cs="Arial"/>
          <w:sz w:val="20"/>
          <w:szCs w:val="20"/>
          <w:lang w:eastAsia="de-DE"/>
        </w:rPr>
        <w:t xml:space="preserve"> werden. </w:t>
      </w:r>
      <w:r w:rsidR="003B13A1" w:rsidRPr="003834D2">
        <w:rPr>
          <w:rFonts w:ascii="Arial" w:hAnsi="Arial" w:cs="Arial"/>
          <w:sz w:val="20"/>
          <w:szCs w:val="20"/>
          <w:lang w:eastAsia="de-DE"/>
        </w:rPr>
        <w:t>A</w:t>
      </w:r>
      <w:r w:rsidR="00B30E21" w:rsidRPr="003834D2">
        <w:rPr>
          <w:rFonts w:ascii="Arial" w:hAnsi="Arial" w:cs="Arial"/>
          <w:sz w:val="20"/>
          <w:szCs w:val="20"/>
          <w:lang w:eastAsia="de-DE"/>
        </w:rPr>
        <w:t xml:space="preserve">uch weitere KNX-fähige Systeme und Antriebe oder Gebäudetechnikkomponenten wie </w:t>
      </w:r>
      <w:r w:rsidR="0061245E" w:rsidRPr="003834D2">
        <w:rPr>
          <w:rFonts w:ascii="Arial" w:hAnsi="Arial" w:cs="Arial"/>
          <w:sz w:val="20"/>
          <w:szCs w:val="20"/>
          <w:lang w:eastAsia="de-DE"/>
        </w:rPr>
        <w:t>Sonnenschutz</w:t>
      </w:r>
      <w:r w:rsidR="00B30E21" w:rsidRPr="003834D2">
        <w:rPr>
          <w:rFonts w:ascii="Arial" w:hAnsi="Arial" w:cs="Arial"/>
          <w:sz w:val="20"/>
          <w:szCs w:val="20"/>
          <w:lang w:eastAsia="de-DE"/>
        </w:rPr>
        <w:t xml:space="preserve">systeme, Heizungsregelungen oder Klimaanlagen </w:t>
      </w:r>
      <w:r w:rsidR="003B13A1" w:rsidRPr="003834D2">
        <w:rPr>
          <w:rFonts w:ascii="Arial" w:hAnsi="Arial" w:cs="Arial"/>
          <w:sz w:val="20"/>
          <w:szCs w:val="20"/>
          <w:lang w:eastAsia="de-DE"/>
        </w:rPr>
        <w:t xml:space="preserve">können </w:t>
      </w:r>
      <w:r w:rsidR="00B30E21" w:rsidRPr="003834D2">
        <w:rPr>
          <w:rFonts w:ascii="Arial" w:hAnsi="Arial" w:cs="Arial"/>
          <w:sz w:val="20"/>
          <w:szCs w:val="20"/>
          <w:lang w:eastAsia="de-DE"/>
        </w:rPr>
        <w:t>an die GEZE Raumklimaregelung angebunden werden</w:t>
      </w:r>
      <w:r w:rsidR="003B13A1" w:rsidRPr="003834D2">
        <w:rPr>
          <w:rFonts w:ascii="Arial" w:hAnsi="Arial" w:cs="Arial"/>
          <w:sz w:val="20"/>
          <w:szCs w:val="20"/>
          <w:lang w:eastAsia="de-DE"/>
        </w:rPr>
        <w:t xml:space="preserve">. </w:t>
      </w:r>
      <w:r w:rsidR="00ED7266">
        <w:rPr>
          <w:rFonts w:ascii="Arial" w:hAnsi="Arial" w:cs="Arial"/>
          <w:sz w:val="20"/>
          <w:szCs w:val="20"/>
          <w:lang w:eastAsia="de-DE"/>
        </w:rPr>
        <w:t>M</w:t>
      </w:r>
      <w:r w:rsidR="00B30E21" w:rsidRPr="003834D2">
        <w:rPr>
          <w:rFonts w:ascii="Arial" w:hAnsi="Arial" w:cs="Arial"/>
          <w:sz w:val="20"/>
          <w:szCs w:val="20"/>
          <w:lang w:eastAsia="de-DE"/>
        </w:rPr>
        <w:t xml:space="preserve">it Lösungen von GEZE </w:t>
      </w:r>
      <w:r w:rsidR="00ED7266">
        <w:rPr>
          <w:rFonts w:ascii="Arial" w:hAnsi="Arial" w:cs="Arial"/>
          <w:sz w:val="20"/>
          <w:szCs w:val="20"/>
          <w:lang w:eastAsia="de-DE"/>
        </w:rPr>
        <w:t xml:space="preserve">lassen sich </w:t>
      </w:r>
      <w:r w:rsidR="00B30E21" w:rsidRPr="003834D2">
        <w:rPr>
          <w:rFonts w:ascii="Arial" w:hAnsi="Arial" w:cs="Arial"/>
          <w:sz w:val="20"/>
          <w:szCs w:val="20"/>
          <w:lang w:eastAsia="de-DE"/>
        </w:rPr>
        <w:t>individuelle, flexible und effiziente Automati</w:t>
      </w:r>
      <w:r w:rsidR="00F1072C" w:rsidRPr="003834D2">
        <w:rPr>
          <w:rFonts w:ascii="Arial" w:hAnsi="Arial" w:cs="Arial"/>
          <w:sz w:val="20"/>
          <w:szCs w:val="20"/>
          <w:lang w:eastAsia="de-DE"/>
        </w:rPr>
        <w:t>sierungs</w:t>
      </w:r>
      <w:r w:rsidR="00B30E21" w:rsidRPr="003834D2">
        <w:rPr>
          <w:rFonts w:ascii="Arial" w:hAnsi="Arial" w:cs="Arial"/>
          <w:sz w:val="20"/>
          <w:szCs w:val="20"/>
          <w:lang w:eastAsia="de-DE"/>
        </w:rPr>
        <w:t xml:space="preserve">-, </w:t>
      </w:r>
      <w:r w:rsidR="0082539C" w:rsidRPr="003834D2">
        <w:rPr>
          <w:rFonts w:ascii="Arial" w:hAnsi="Arial" w:cs="Arial"/>
          <w:sz w:val="20"/>
          <w:szCs w:val="20"/>
          <w:lang w:eastAsia="de-DE"/>
        </w:rPr>
        <w:t>Sicherheits- und Komfortf</w:t>
      </w:r>
      <w:r w:rsidR="00B30E21" w:rsidRPr="003834D2">
        <w:rPr>
          <w:rFonts w:ascii="Arial" w:hAnsi="Arial" w:cs="Arial"/>
          <w:sz w:val="20"/>
          <w:szCs w:val="20"/>
          <w:lang w:eastAsia="de-DE"/>
        </w:rPr>
        <w:t xml:space="preserve">unktionen und damit vielfältige Lüftungsszenarien realisieren. </w:t>
      </w:r>
    </w:p>
    <w:p w:rsidR="008A01CD" w:rsidRPr="003834D2" w:rsidRDefault="008A01CD" w:rsidP="00F12334">
      <w:pPr>
        <w:spacing w:line="312" w:lineRule="auto"/>
        <w:jc w:val="both"/>
        <w:rPr>
          <w:rFonts w:ascii="Arial" w:hAnsi="Arial" w:cs="Arial"/>
          <w:sz w:val="10"/>
          <w:szCs w:val="10"/>
          <w:lang w:eastAsia="de-DE"/>
        </w:rPr>
      </w:pPr>
    </w:p>
    <w:p w:rsidR="003834D2" w:rsidRPr="003834D2" w:rsidRDefault="003834D2" w:rsidP="00F12334">
      <w:pPr>
        <w:spacing w:line="312" w:lineRule="auto"/>
        <w:jc w:val="both"/>
        <w:rPr>
          <w:rFonts w:ascii="Arial" w:hAnsi="Arial" w:cs="Arial"/>
          <w:sz w:val="10"/>
          <w:szCs w:val="10"/>
          <w:lang w:eastAsia="de-DE"/>
        </w:rPr>
      </w:pPr>
    </w:p>
    <w:p w:rsidR="008A01CD" w:rsidRPr="003834D2" w:rsidRDefault="0013461A" w:rsidP="00F12334">
      <w:pPr>
        <w:spacing w:line="312" w:lineRule="auto"/>
        <w:jc w:val="both"/>
        <w:rPr>
          <w:rFonts w:ascii="Arial" w:hAnsi="Arial" w:cs="Arial"/>
          <w:b/>
          <w:sz w:val="20"/>
          <w:szCs w:val="20"/>
          <w:lang w:eastAsia="de-DE"/>
        </w:rPr>
      </w:pPr>
      <w:r w:rsidRPr="003834D2">
        <w:rPr>
          <w:rFonts w:ascii="Arial" w:hAnsi="Arial" w:cs="Arial"/>
          <w:b/>
          <w:sz w:val="20"/>
          <w:szCs w:val="20"/>
          <w:lang w:eastAsia="de-DE"/>
        </w:rPr>
        <w:t>Vernetzung bestimmt die Zukunft</w:t>
      </w:r>
    </w:p>
    <w:p w:rsidR="00F12334" w:rsidRPr="003834D2" w:rsidRDefault="00F12334" w:rsidP="00F12334">
      <w:pPr>
        <w:spacing w:line="312" w:lineRule="auto"/>
        <w:jc w:val="both"/>
        <w:rPr>
          <w:rFonts w:ascii="Arial" w:hAnsi="Arial" w:cs="Arial"/>
          <w:sz w:val="20"/>
          <w:szCs w:val="20"/>
          <w:lang w:eastAsia="de-DE"/>
        </w:rPr>
      </w:pPr>
      <w:r w:rsidRPr="003834D2">
        <w:rPr>
          <w:rFonts w:ascii="Arial" w:hAnsi="Arial" w:cs="Arial"/>
          <w:sz w:val="20"/>
          <w:szCs w:val="20"/>
          <w:lang w:eastAsia="de-DE"/>
        </w:rPr>
        <w:t xml:space="preserve">GEZE geht einen weiteren Schritt in Richtung intelligenter Gebäudevernetzung und stellt zwei neue Lösungen vor, die Gebäude zu Smart Buildings machen. Das Unternehmen nutzt dabei die beiden </w:t>
      </w:r>
      <w:r w:rsidR="00ED7266">
        <w:rPr>
          <w:rFonts w:ascii="Arial" w:hAnsi="Arial" w:cs="Arial"/>
          <w:sz w:val="20"/>
          <w:szCs w:val="20"/>
          <w:lang w:eastAsia="de-DE"/>
        </w:rPr>
        <w:t>weltweiten</w:t>
      </w:r>
      <w:r w:rsidR="00ED7266" w:rsidRPr="003834D2">
        <w:rPr>
          <w:rFonts w:ascii="Arial" w:hAnsi="Arial" w:cs="Arial"/>
          <w:sz w:val="20"/>
          <w:szCs w:val="20"/>
          <w:lang w:eastAsia="de-DE"/>
        </w:rPr>
        <w:t xml:space="preserve"> </w:t>
      </w:r>
      <w:r w:rsidRPr="003834D2">
        <w:rPr>
          <w:rFonts w:ascii="Arial" w:hAnsi="Arial" w:cs="Arial"/>
          <w:sz w:val="20"/>
          <w:szCs w:val="20"/>
          <w:lang w:eastAsia="de-DE"/>
        </w:rPr>
        <w:t xml:space="preserve">offenen Kommunikationsstandards KNX und </w:t>
      </w:r>
      <w:proofErr w:type="spellStart"/>
      <w:r w:rsidRPr="003834D2">
        <w:rPr>
          <w:rFonts w:ascii="Arial" w:hAnsi="Arial" w:cs="Arial"/>
          <w:sz w:val="20"/>
          <w:szCs w:val="20"/>
          <w:lang w:eastAsia="de-DE"/>
        </w:rPr>
        <w:t>BACnet</w:t>
      </w:r>
      <w:proofErr w:type="spellEnd"/>
      <w:r w:rsidRPr="003834D2">
        <w:rPr>
          <w:rFonts w:ascii="Arial" w:hAnsi="Arial" w:cs="Arial"/>
          <w:sz w:val="20"/>
          <w:szCs w:val="20"/>
          <w:lang w:eastAsia="de-DE"/>
        </w:rPr>
        <w:t xml:space="preserve">, mit welchen sich die verschiedensten Gebäudetechnikkomponenten vernetzen und automatisieren lassen. </w:t>
      </w:r>
    </w:p>
    <w:p w:rsidR="00F12334" w:rsidRPr="003834D2" w:rsidRDefault="00F12334" w:rsidP="00F12334">
      <w:pPr>
        <w:spacing w:line="312" w:lineRule="auto"/>
        <w:jc w:val="both"/>
        <w:rPr>
          <w:rFonts w:ascii="Arial" w:hAnsi="Arial" w:cs="Arial"/>
          <w:sz w:val="10"/>
          <w:szCs w:val="10"/>
          <w:lang w:eastAsia="de-DE"/>
        </w:rPr>
      </w:pPr>
    </w:p>
    <w:p w:rsidR="00F12334" w:rsidRPr="003834D2" w:rsidRDefault="00F12334" w:rsidP="00F12334">
      <w:pPr>
        <w:spacing w:line="312" w:lineRule="auto"/>
        <w:jc w:val="both"/>
        <w:rPr>
          <w:rFonts w:ascii="Arial" w:hAnsi="Arial" w:cs="Arial"/>
          <w:sz w:val="20"/>
          <w:szCs w:val="20"/>
          <w:lang w:eastAsia="de-DE"/>
        </w:rPr>
      </w:pPr>
      <w:r w:rsidRPr="003834D2">
        <w:rPr>
          <w:rFonts w:ascii="Arial" w:hAnsi="Arial" w:cs="Arial"/>
          <w:sz w:val="20"/>
          <w:szCs w:val="20"/>
          <w:lang w:eastAsia="de-DE"/>
        </w:rPr>
        <w:t xml:space="preserve">Eine </w:t>
      </w:r>
      <w:r w:rsidRPr="000F441A">
        <w:rPr>
          <w:rFonts w:ascii="Arial" w:hAnsi="Arial" w:cs="Arial"/>
          <w:b/>
          <w:sz w:val="20"/>
          <w:szCs w:val="20"/>
          <w:lang w:eastAsia="de-DE"/>
        </w:rPr>
        <w:t xml:space="preserve">Neuheit </w:t>
      </w:r>
      <w:r w:rsidRPr="003834D2">
        <w:rPr>
          <w:rFonts w:ascii="Arial" w:hAnsi="Arial" w:cs="Arial"/>
          <w:sz w:val="20"/>
          <w:szCs w:val="20"/>
          <w:lang w:eastAsia="de-DE"/>
        </w:rPr>
        <w:t>in der Fenstertechnik ist d</w:t>
      </w:r>
      <w:r w:rsidR="00F40283" w:rsidRPr="003834D2">
        <w:rPr>
          <w:rFonts w:ascii="Arial" w:hAnsi="Arial" w:cs="Arial"/>
          <w:sz w:val="20"/>
          <w:szCs w:val="20"/>
          <w:lang w:eastAsia="de-DE"/>
        </w:rPr>
        <w:t>as</w:t>
      </w:r>
      <w:r w:rsidRPr="003834D2">
        <w:rPr>
          <w:rFonts w:ascii="Arial" w:hAnsi="Arial" w:cs="Arial"/>
          <w:sz w:val="20"/>
          <w:szCs w:val="20"/>
          <w:lang w:eastAsia="de-DE"/>
        </w:rPr>
        <w:t xml:space="preserve"> </w:t>
      </w:r>
      <w:r w:rsidRPr="003834D2">
        <w:rPr>
          <w:rFonts w:ascii="Arial" w:hAnsi="Arial" w:cs="Arial"/>
          <w:b/>
          <w:sz w:val="20"/>
          <w:szCs w:val="20"/>
          <w:lang w:eastAsia="de-DE"/>
        </w:rPr>
        <w:t>Schnittstelle</w:t>
      </w:r>
      <w:r w:rsidR="00F40283" w:rsidRPr="003834D2">
        <w:rPr>
          <w:rFonts w:ascii="Arial" w:hAnsi="Arial" w:cs="Arial"/>
          <w:b/>
          <w:sz w:val="20"/>
          <w:szCs w:val="20"/>
          <w:lang w:eastAsia="de-DE"/>
        </w:rPr>
        <w:t>nmodul</w:t>
      </w:r>
      <w:r w:rsidRPr="003834D2">
        <w:rPr>
          <w:rFonts w:ascii="Arial" w:hAnsi="Arial" w:cs="Arial"/>
          <w:b/>
          <w:sz w:val="20"/>
          <w:szCs w:val="20"/>
          <w:lang w:eastAsia="de-DE"/>
        </w:rPr>
        <w:t xml:space="preserve"> IQ box KNX</w:t>
      </w:r>
      <w:r w:rsidRPr="003834D2">
        <w:rPr>
          <w:rFonts w:ascii="Arial" w:hAnsi="Arial" w:cs="Arial"/>
          <w:sz w:val="20"/>
          <w:szCs w:val="20"/>
          <w:lang w:eastAsia="de-DE"/>
        </w:rPr>
        <w:t xml:space="preserve">. Zur kontrollierten natürlichen Lüftung ermöglicht </w:t>
      </w:r>
      <w:r w:rsidR="00ED7266">
        <w:rPr>
          <w:rFonts w:ascii="Arial" w:hAnsi="Arial" w:cs="Arial"/>
          <w:sz w:val="20"/>
          <w:szCs w:val="20"/>
          <w:lang w:eastAsia="de-DE"/>
        </w:rPr>
        <w:t>es</w:t>
      </w:r>
      <w:r w:rsidRPr="003834D2">
        <w:rPr>
          <w:rFonts w:ascii="Arial" w:hAnsi="Arial" w:cs="Arial"/>
          <w:sz w:val="20"/>
          <w:szCs w:val="20"/>
          <w:lang w:eastAsia="de-DE"/>
        </w:rPr>
        <w:t xml:space="preserve"> die direkte Einbindung der </w:t>
      </w:r>
      <w:r w:rsidR="00ED7266">
        <w:rPr>
          <w:rFonts w:ascii="Arial" w:hAnsi="Arial" w:cs="Arial"/>
          <w:sz w:val="20"/>
          <w:szCs w:val="20"/>
          <w:lang w:eastAsia="de-DE"/>
        </w:rPr>
        <w:t>I</w:t>
      </w:r>
      <w:r w:rsidRPr="003834D2">
        <w:rPr>
          <w:rFonts w:ascii="Arial" w:hAnsi="Arial" w:cs="Arial"/>
          <w:sz w:val="20"/>
          <w:szCs w:val="20"/>
          <w:lang w:eastAsia="de-DE"/>
        </w:rPr>
        <w:t xml:space="preserve">Q </w:t>
      </w:r>
      <w:proofErr w:type="spellStart"/>
      <w:r w:rsidRPr="003834D2">
        <w:rPr>
          <w:rFonts w:ascii="Arial" w:hAnsi="Arial" w:cs="Arial"/>
          <w:sz w:val="20"/>
          <w:szCs w:val="20"/>
          <w:lang w:eastAsia="de-DE"/>
        </w:rPr>
        <w:t>windowdrives</w:t>
      </w:r>
      <w:proofErr w:type="spellEnd"/>
      <w:r w:rsidRPr="003834D2">
        <w:rPr>
          <w:rFonts w:ascii="Arial" w:hAnsi="Arial" w:cs="Arial"/>
          <w:sz w:val="20"/>
          <w:szCs w:val="20"/>
          <w:lang w:eastAsia="de-DE"/>
        </w:rPr>
        <w:t xml:space="preserve"> in KNX-Gebäudesysteme. </w:t>
      </w:r>
      <w:r w:rsidR="00ED7266">
        <w:rPr>
          <w:rFonts w:ascii="Arial" w:hAnsi="Arial" w:cs="Arial"/>
          <w:sz w:val="20"/>
          <w:szCs w:val="20"/>
          <w:lang w:eastAsia="de-DE"/>
        </w:rPr>
        <w:t xml:space="preserve">Das neue Modul </w:t>
      </w:r>
      <w:r w:rsidRPr="003834D2">
        <w:rPr>
          <w:rFonts w:ascii="Arial" w:hAnsi="Arial" w:cs="Arial"/>
          <w:sz w:val="20"/>
          <w:szCs w:val="20"/>
          <w:lang w:eastAsia="de-DE"/>
        </w:rPr>
        <w:t xml:space="preserve">bietet zudem den Vorteil, dass </w:t>
      </w:r>
      <w:r w:rsidR="00ED7266">
        <w:rPr>
          <w:rFonts w:ascii="Arial" w:hAnsi="Arial" w:cs="Arial"/>
          <w:sz w:val="20"/>
          <w:szCs w:val="20"/>
          <w:lang w:eastAsia="de-DE"/>
        </w:rPr>
        <w:t>es</w:t>
      </w:r>
      <w:r w:rsidR="00ED7266" w:rsidRPr="003834D2">
        <w:rPr>
          <w:rFonts w:ascii="Arial" w:hAnsi="Arial" w:cs="Arial"/>
          <w:sz w:val="20"/>
          <w:szCs w:val="20"/>
          <w:lang w:eastAsia="de-DE"/>
        </w:rPr>
        <w:t xml:space="preserve"> </w:t>
      </w:r>
      <w:r w:rsidRPr="003834D2">
        <w:rPr>
          <w:rFonts w:ascii="Arial" w:hAnsi="Arial" w:cs="Arial"/>
          <w:sz w:val="20"/>
          <w:szCs w:val="20"/>
          <w:lang w:eastAsia="de-DE"/>
        </w:rPr>
        <w:t>dem KNX-Netzwerk auch erweiterte Informationen zu den Fensterfunktionen zur Verfügung stellt.</w:t>
      </w:r>
    </w:p>
    <w:p w:rsidR="00F12334" w:rsidRPr="00426B93" w:rsidRDefault="00F12334" w:rsidP="00F12334">
      <w:pPr>
        <w:spacing w:line="312" w:lineRule="auto"/>
        <w:jc w:val="both"/>
        <w:rPr>
          <w:rFonts w:ascii="Arial" w:hAnsi="Arial" w:cs="Arial"/>
          <w:sz w:val="10"/>
          <w:szCs w:val="10"/>
          <w:lang w:eastAsia="de-DE"/>
        </w:rPr>
      </w:pPr>
    </w:p>
    <w:p w:rsidR="00F12334" w:rsidRPr="003834D2" w:rsidRDefault="00F12334" w:rsidP="00F12334">
      <w:pPr>
        <w:spacing w:line="312" w:lineRule="auto"/>
        <w:jc w:val="both"/>
        <w:rPr>
          <w:rFonts w:ascii="Arial" w:hAnsi="Arial" w:cs="Arial"/>
          <w:sz w:val="20"/>
          <w:szCs w:val="20"/>
          <w:lang w:eastAsia="de-DE"/>
        </w:rPr>
      </w:pPr>
      <w:r w:rsidRPr="003834D2">
        <w:rPr>
          <w:rFonts w:ascii="Arial" w:hAnsi="Arial" w:cs="Arial"/>
          <w:sz w:val="20"/>
          <w:szCs w:val="20"/>
          <w:lang w:eastAsia="de-DE"/>
        </w:rPr>
        <w:t xml:space="preserve">Mit dem </w:t>
      </w:r>
      <w:r w:rsidRPr="003834D2">
        <w:rPr>
          <w:rFonts w:ascii="Arial" w:hAnsi="Arial" w:cs="Arial"/>
          <w:b/>
          <w:sz w:val="20"/>
          <w:szCs w:val="20"/>
          <w:lang w:eastAsia="de-DE"/>
        </w:rPr>
        <w:t xml:space="preserve">neuen Schnittstellenmodul IO 420 </w:t>
      </w:r>
      <w:r w:rsidRPr="003834D2">
        <w:rPr>
          <w:rFonts w:ascii="Arial" w:hAnsi="Arial" w:cs="Arial"/>
          <w:sz w:val="20"/>
          <w:szCs w:val="20"/>
          <w:lang w:eastAsia="de-DE"/>
        </w:rPr>
        <w:t xml:space="preserve">werden alle GEZE Systemkomponenten zu </w:t>
      </w:r>
      <w:r w:rsidR="00ED7266">
        <w:rPr>
          <w:rFonts w:ascii="Arial" w:hAnsi="Arial" w:cs="Arial"/>
          <w:sz w:val="20"/>
          <w:szCs w:val="20"/>
          <w:lang w:eastAsia="de-DE"/>
        </w:rPr>
        <w:t>„</w:t>
      </w:r>
      <w:r w:rsidRPr="003834D2">
        <w:rPr>
          <w:rFonts w:ascii="Arial" w:hAnsi="Arial" w:cs="Arial"/>
          <w:sz w:val="20"/>
          <w:szCs w:val="20"/>
          <w:lang w:eastAsia="de-DE"/>
        </w:rPr>
        <w:t>Netzwerkern</w:t>
      </w:r>
      <w:r w:rsidR="00ED7266">
        <w:rPr>
          <w:rFonts w:ascii="Arial" w:hAnsi="Arial" w:cs="Arial"/>
          <w:sz w:val="20"/>
          <w:szCs w:val="20"/>
          <w:lang w:eastAsia="de-DE"/>
        </w:rPr>
        <w:t>“</w:t>
      </w:r>
      <w:r w:rsidRPr="003834D2">
        <w:rPr>
          <w:rFonts w:ascii="Arial" w:hAnsi="Arial" w:cs="Arial"/>
          <w:sz w:val="20"/>
          <w:szCs w:val="20"/>
          <w:lang w:eastAsia="de-DE"/>
        </w:rPr>
        <w:t>. Automatische Türsysteme, Lüftungstechnik und RWA sowie Sicherheitssysteme, wie z. B. Flucht</w:t>
      </w:r>
      <w:r w:rsidR="007B31A7">
        <w:rPr>
          <w:rFonts w:ascii="Arial" w:hAnsi="Arial" w:cs="Arial"/>
          <w:sz w:val="20"/>
          <w:szCs w:val="20"/>
          <w:lang w:eastAsia="de-DE"/>
        </w:rPr>
        <w:t>tür</w:t>
      </w:r>
      <w:r w:rsidRPr="003834D2">
        <w:rPr>
          <w:rFonts w:ascii="Arial" w:hAnsi="Arial" w:cs="Arial"/>
          <w:sz w:val="20"/>
          <w:szCs w:val="20"/>
          <w:lang w:eastAsia="de-DE"/>
        </w:rPr>
        <w:t xml:space="preserve">steuerungen, lassen sich zur Automatisierung ihrer Funktionen über </w:t>
      </w:r>
      <w:proofErr w:type="spellStart"/>
      <w:r w:rsidRPr="003834D2">
        <w:rPr>
          <w:rFonts w:ascii="Arial" w:hAnsi="Arial" w:cs="Arial"/>
          <w:sz w:val="20"/>
          <w:szCs w:val="20"/>
          <w:lang w:eastAsia="de-DE"/>
        </w:rPr>
        <w:t>BACnet</w:t>
      </w:r>
      <w:proofErr w:type="spellEnd"/>
      <w:r w:rsidRPr="003834D2">
        <w:rPr>
          <w:rFonts w:ascii="Arial" w:hAnsi="Arial" w:cs="Arial"/>
          <w:sz w:val="20"/>
          <w:szCs w:val="20"/>
          <w:lang w:eastAsia="de-DE"/>
        </w:rPr>
        <w:t xml:space="preserve"> in die übergeordnete Gebäudeleittechnik integrieren.</w:t>
      </w:r>
    </w:p>
    <w:p w:rsidR="003834D2" w:rsidRPr="003834D2" w:rsidRDefault="003834D2" w:rsidP="003834D2">
      <w:pPr>
        <w:spacing w:line="312" w:lineRule="auto"/>
        <w:rPr>
          <w:rFonts w:ascii="Arial" w:eastAsia="Times New Roman" w:hAnsi="Arial" w:cs="Arial"/>
          <w:sz w:val="18"/>
          <w:szCs w:val="18"/>
        </w:rPr>
      </w:pPr>
    </w:p>
    <w:p w:rsidR="00F11AED" w:rsidRPr="003834D2" w:rsidRDefault="003834D2" w:rsidP="00D93529">
      <w:pPr>
        <w:spacing w:line="312" w:lineRule="auto"/>
        <w:jc w:val="both"/>
        <w:rPr>
          <w:rFonts w:ascii="Arial" w:eastAsia="Times New Roman" w:hAnsi="Arial" w:cs="Arial"/>
          <w:b/>
          <w:bCs/>
          <w:sz w:val="20"/>
          <w:szCs w:val="20"/>
        </w:rPr>
      </w:pPr>
      <w:r w:rsidRPr="003834D2">
        <w:rPr>
          <w:rFonts w:ascii="Arial" w:eastAsia="Times New Roman" w:hAnsi="Arial" w:cs="Arial"/>
          <w:b/>
          <w:bCs/>
          <w:sz w:val="20"/>
          <w:szCs w:val="20"/>
        </w:rPr>
        <w:t>Multifunktionale Türsysteme: D</w:t>
      </w:r>
      <w:r w:rsidR="00F11AED" w:rsidRPr="003834D2">
        <w:rPr>
          <w:rFonts w:ascii="Arial" w:eastAsia="Times New Roman" w:hAnsi="Arial" w:cs="Arial"/>
          <w:b/>
          <w:bCs/>
          <w:sz w:val="20"/>
          <w:szCs w:val="20"/>
        </w:rPr>
        <w:t>ie ganze Bandbreite der GEZE Systemkompetenz</w:t>
      </w:r>
    </w:p>
    <w:p w:rsidR="008A01CD" w:rsidRPr="003834D2" w:rsidRDefault="00BE0F58" w:rsidP="00D93529">
      <w:pPr>
        <w:spacing w:line="312" w:lineRule="auto"/>
        <w:jc w:val="both"/>
        <w:rPr>
          <w:rFonts w:ascii="Arial" w:eastAsia="Times New Roman" w:hAnsi="Arial" w:cs="Arial"/>
          <w:bCs/>
          <w:sz w:val="20"/>
          <w:szCs w:val="20"/>
        </w:rPr>
      </w:pPr>
      <w:r w:rsidRPr="003834D2">
        <w:rPr>
          <w:rFonts w:ascii="Arial" w:eastAsia="Times New Roman" w:hAnsi="Arial" w:cs="Arial"/>
          <w:bCs/>
          <w:sz w:val="20"/>
          <w:szCs w:val="20"/>
        </w:rPr>
        <w:t>Produktübergreifende K</w:t>
      </w:r>
      <w:r w:rsidR="00C61CBE" w:rsidRPr="003834D2">
        <w:rPr>
          <w:rFonts w:ascii="Arial" w:eastAsia="Times New Roman" w:hAnsi="Arial" w:cs="Arial"/>
          <w:bCs/>
          <w:sz w:val="20"/>
          <w:szCs w:val="20"/>
        </w:rPr>
        <w:t xml:space="preserve">ompetenz </w:t>
      </w:r>
      <w:r w:rsidR="00D45336">
        <w:rPr>
          <w:rFonts w:ascii="Arial" w:eastAsia="Times New Roman" w:hAnsi="Arial" w:cs="Arial"/>
          <w:bCs/>
          <w:sz w:val="20"/>
          <w:szCs w:val="20"/>
        </w:rPr>
        <w:t>demonstriert</w:t>
      </w:r>
      <w:r w:rsidR="00D45336" w:rsidRPr="003834D2">
        <w:rPr>
          <w:rFonts w:ascii="Arial" w:eastAsia="Times New Roman" w:hAnsi="Arial" w:cs="Arial"/>
          <w:bCs/>
          <w:sz w:val="20"/>
          <w:szCs w:val="20"/>
        </w:rPr>
        <w:t xml:space="preserve"> </w:t>
      </w:r>
      <w:r w:rsidR="00C61CBE" w:rsidRPr="003834D2">
        <w:rPr>
          <w:rFonts w:ascii="Arial" w:eastAsia="Times New Roman" w:hAnsi="Arial" w:cs="Arial"/>
          <w:bCs/>
          <w:sz w:val="20"/>
          <w:szCs w:val="20"/>
        </w:rPr>
        <w:t xml:space="preserve">GEZE mit einem </w:t>
      </w:r>
      <w:r w:rsidR="00F16349" w:rsidRPr="003834D2">
        <w:rPr>
          <w:rFonts w:ascii="Arial" w:eastAsia="Times New Roman" w:hAnsi="Arial" w:cs="Arial"/>
          <w:bCs/>
          <w:sz w:val="20"/>
          <w:szCs w:val="20"/>
        </w:rPr>
        <w:t>m</w:t>
      </w:r>
      <w:r w:rsidR="00C61CBE" w:rsidRPr="003834D2">
        <w:rPr>
          <w:rFonts w:ascii="Arial" w:eastAsia="Times New Roman" w:hAnsi="Arial" w:cs="Arial"/>
          <w:bCs/>
          <w:sz w:val="20"/>
          <w:szCs w:val="20"/>
        </w:rPr>
        <w:t>ultifunktionalen Drehtürsystem für Flucht- und Rettungswegtüren</w:t>
      </w:r>
      <w:r w:rsidR="00E54A59">
        <w:rPr>
          <w:rFonts w:ascii="Arial" w:eastAsia="Times New Roman" w:hAnsi="Arial" w:cs="Arial"/>
          <w:bCs/>
          <w:sz w:val="20"/>
          <w:szCs w:val="20"/>
        </w:rPr>
        <w:t>.</w:t>
      </w:r>
      <w:r w:rsidR="00C61CBE" w:rsidRPr="003834D2">
        <w:rPr>
          <w:rFonts w:ascii="Arial" w:eastAsia="Times New Roman" w:hAnsi="Arial" w:cs="Arial"/>
          <w:bCs/>
          <w:sz w:val="20"/>
          <w:szCs w:val="20"/>
        </w:rPr>
        <w:t xml:space="preserve"> </w:t>
      </w:r>
      <w:r w:rsidR="00ED7266">
        <w:rPr>
          <w:rFonts w:ascii="Arial" w:eastAsia="Times New Roman" w:hAnsi="Arial" w:cs="Arial"/>
          <w:bCs/>
          <w:sz w:val="20"/>
          <w:szCs w:val="20"/>
        </w:rPr>
        <w:t>Ein</w:t>
      </w:r>
      <w:r w:rsidR="00ED7266" w:rsidRPr="003834D2">
        <w:rPr>
          <w:rFonts w:ascii="Arial" w:eastAsia="Times New Roman" w:hAnsi="Arial" w:cs="Arial"/>
          <w:bCs/>
          <w:sz w:val="20"/>
          <w:szCs w:val="20"/>
        </w:rPr>
        <w:t xml:space="preserve"> </w:t>
      </w:r>
      <w:r w:rsidR="00430F53" w:rsidRPr="003834D2">
        <w:rPr>
          <w:rFonts w:ascii="Arial" w:eastAsia="Times New Roman" w:hAnsi="Arial" w:cs="Arial"/>
          <w:bCs/>
          <w:sz w:val="20"/>
          <w:szCs w:val="20"/>
        </w:rPr>
        <w:t>Highlight de</w:t>
      </w:r>
      <w:r w:rsidR="00ED7266">
        <w:rPr>
          <w:rFonts w:ascii="Arial" w:eastAsia="Times New Roman" w:hAnsi="Arial" w:cs="Arial"/>
          <w:bCs/>
          <w:sz w:val="20"/>
          <w:szCs w:val="20"/>
        </w:rPr>
        <w:t>s</w:t>
      </w:r>
      <w:r w:rsidR="00430F53" w:rsidRPr="003834D2">
        <w:rPr>
          <w:rFonts w:ascii="Arial" w:eastAsia="Times New Roman" w:hAnsi="Arial" w:cs="Arial"/>
          <w:bCs/>
          <w:sz w:val="20"/>
          <w:szCs w:val="20"/>
        </w:rPr>
        <w:t xml:space="preserve"> System</w:t>
      </w:r>
      <w:r w:rsidR="00ED7266">
        <w:rPr>
          <w:rFonts w:ascii="Arial" w:eastAsia="Times New Roman" w:hAnsi="Arial" w:cs="Arial"/>
          <w:bCs/>
          <w:sz w:val="20"/>
          <w:szCs w:val="20"/>
        </w:rPr>
        <w:t>s</w:t>
      </w:r>
      <w:r w:rsidR="00430F53" w:rsidRPr="003834D2">
        <w:rPr>
          <w:rFonts w:ascii="Arial" w:eastAsia="Times New Roman" w:hAnsi="Arial" w:cs="Arial"/>
          <w:bCs/>
          <w:sz w:val="20"/>
          <w:szCs w:val="20"/>
        </w:rPr>
        <w:t xml:space="preserve"> ist der </w:t>
      </w:r>
      <w:r w:rsidR="00430F53" w:rsidRPr="003834D2">
        <w:rPr>
          <w:rFonts w:ascii="Arial" w:eastAsia="Times New Roman" w:hAnsi="Arial" w:cs="Arial"/>
          <w:b/>
          <w:bCs/>
          <w:sz w:val="20"/>
          <w:szCs w:val="20"/>
        </w:rPr>
        <w:t>Drehtürantrieb Powerturn</w:t>
      </w:r>
      <w:r w:rsidR="00430F53" w:rsidRPr="003834D2">
        <w:rPr>
          <w:rFonts w:ascii="Arial" w:eastAsia="Times New Roman" w:hAnsi="Arial" w:cs="Arial"/>
          <w:bCs/>
          <w:sz w:val="20"/>
          <w:szCs w:val="20"/>
        </w:rPr>
        <w:t xml:space="preserve"> für große und schwere Türen</w:t>
      </w:r>
      <w:r w:rsidR="00F40283" w:rsidRPr="003834D2">
        <w:rPr>
          <w:rFonts w:ascii="Arial" w:eastAsia="Times New Roman" w:hAnsi="Arial" w:cs="Arial"/>
          <w:bCs/>
          <w:sz w:val="20"/>
          <w:szCs w:val="20"/>
        </w:rPr>
        <w:t xml:space="preserve">, der sich </w:t>
      </w:r>
      <w:r w:rsidR="00430F53" w:rsidRPr="003834D2">
        <w:rPr>
          <w:rFonts w:ascii="Arial" w:eastAsia="Times New Roman" w:hAnsi="Arial" w:cs="Arial"/>
          <w:bCs/>
          <w:sz w:val="20"/>
          <w:szCs w:val="20"/>
        </w:rPr>
        <w:t xml:space="preserve">durch seine </w:t>
      </w:r>
      <w:r w:rsidR="00F11AED" w:rsidRPr="003834D2">
        <w:rPr>
          <w:rFonts w:ascii="Arial" w:eastAsia="MyriadPro-Regular" w:hAnsi="Arial" w:cs="Arial"/>
          <w:sz w:val="20"/>
          <w:szCs w:val="20"/>
          <w:lang w:eastAsia="de-DE"/>
        </w:rPr>
        <w:t xml:space="preserve">hohe Funktions- und Gestaltungsvielfalt </w:t>
      </w:r>
      <w:r w:rsidR="00430F53" w:rsidRPr="003834D2">
        <w:rPr>
          <w:rFonts w:ascii="Arial" w:eastAsia="MyriadPro-Regular" w:hAnsi="Arial" w:cs="Arial"/>
          <w:sz w:val="20"/>
          <w:szCs w:val="20"/>
          <w:lang w:eastAsia="de-DE"/>
        </w:rPr>
        <w:t>aus</w:t>
      </w:r>
      <w:r w:rsidR="00F40283" w:rsidRPr="003834D2">
        <w:rPr>
          <w:rFonts w:ascii="Arial" w:eastAsia="MyriadPro-Regular" w:hAnsi="Arial" w:cs="Arial"/>
          <w:sz w:val="20"/>
          <w:szCs w:val="20"/>
          <w:lang w:eastAsia="de-DE"/>
        </w:rPr>
        <w:t>z</w:t>
      </w:r>
      <w:r w:rsidR="00430F53" w:rsidRPr="003834D2">
        <w:rPr>
          <w:rFonts w:ascii="Arial" w:eastAsia="MyriadPro-Regular" w:hAnsi="Arial" w:cs="Arial"/>
          <w:sz w:val="20"/>
          <w:szCs w:val="20"/>
          <w:lang w:eastAsia="de-DE"/>
        </w:rPr>
        <w:t>eichnet</w:t>
      </w:r>
      <w:r w:rsidR="00F40283" w:rsidRPr="003834D2">
        <w:rPr>
          <w:rFonts w:ascii="Arial" w:eastAsia="MyriadPro-Regular" w:hAnsi="Arial" w:cs="Arial"/>
          <w:sz w:val="20"/>
          <w:szCs w:val="20"/>
          <w:lang w:eastAsia="de-DE"/>
        </w:rPr>
        <w:t xml:space="preserve">. Weitere Komponenten sind das selbstverriegelnde </w:t>
      </w:r>
      <w:r w:rsidR="00F40283" w:rsidRPr="003834D2">
        <w:rPr>
          <w:rFonts w:ascii="Arial" w:eastAsia="MyriadPro-Regular" w:hAnsi="Arial" w:cs="Arial"/>
          <w:b/>
          <w:sz w:val="20"/>
          <w:szCs w:val="20"/>
          <w:lang w:eastAsia="de-DE"/>
        </w:rPr>
        <w:t>Panikschloss IQ lock EL</w:t>
      </w:r>
      <w:r w:rsidR="00F40283" w:rsidRPr="003834D2">
        <w:rPr>
          <w:rFonts w:ascii="Arial" w:eastAsia="MyriadPro-Regular" w:hAnsi="Arial" w:cs="Arial"/>
          <w:sz w:val="20"/>
          <w:szCs w:val="20"/>
          <w:lang w:eastAsia="de-DE"/>
        </w:rPr>
        <w:t xml:space="preserve">, die </w:t>
      </w:r>
      <w:r w:rsidR="00F40283" w:rsidRPr="003834D2">
        <w:rPr>
          <w:rFonts w:ascii="Arial" w:eastAsia="MyriadPro-Regular" w:hAnsi="Arial" w:cs="Arial"/>
          <w:b/>
          <w:sz w:val="20"/>
          <w:szCs w:val="20"/>
          <w:lang w:eastAsia="de-DE"/>
        </w:rPr>
        <w:t xml:space="preserve">Türzentrale TZ 320 </w:t>
      </w:r>
      <w:r w:rsidR="00F40283" w:rsidRPr="003834D2">
        <w:rPr>
          <w:rFonts w:ascii="Arial" w:eastAsia="MyriadPro-Regular" w:hAnsi="Arial" w:cs="Arial"/>
          <w:sz w:val="20"/>
          <w:szCs w:val="20"/>
          <w:lang w:eastAsia="de-DE"/>
        </w:rPr>
        <w:t xml:space="preserve">als Kernstück der Fluchttürsteuerung, die </w:t>
      </w:r>
      <w:r w:rsidR="00F40283" w:rsidRPr="003834D2">
        <w:rPr>
          <w:rFonts w:ascii="Arial" w:eastAsia="MyriadPro-Regular" w:hAnsi="Arial" w:cs="Arial"/>
          <w:b/>
          <w:sz w:val="20"/>
          <w:szCs w:val="20"/>
          <w:lang w:eastAsia="de-DE"/>
        </w:rPr>
        <w:t>Fluchttürverriegelung FTV 320</w:t>
      </w:r>
      <w:r w:rsidR="00F40283" w:rsidRPr="003834D2">
        <w:rPr>
          <w:rFonts w:ascii="Arial" w:eastAsia="MyriadPro-Regular" w:hAnsi="Arial" w:cs="Arial"/>
          <w:sz w:val="20"/>
          <w:szCs w:val="20"/>
          <w:lang w:eastAsia="de-DE"/>
        </w:rPr>
        <w:t xml:space="preserve"> und </w:t>
      </w:r>
      <w:r w:rsidR="00F40283" w:rsidRPr="003834D2">
        <w:rPr>
          <w:rFonts w:ascii="Arial" w:eastAsia="Calibri" w:hAnsi="Arial" w:cs="Arial"/>
          <w:sz w:val="20"/>
          <w:szCs w:val="20"/>
        </w:rPr>
        <w:t xml:space="preserve">das </w:t>
      </w:r>
      <w:r w:rsidR="00F40283" w:rsidRPr="007B31A7">
        <w:rPr>
          <w:rFonts w:ascii="Arial" w:eastAsia="Calibri" w:hAnsi="Arial" w:cs="Arial"/>
          <w:sz w:val="20"/>
          <w:szCs w:val="20"/>
        </w:rPr>
        <w:t>Stand-</w:t>
      </w:r>
      <w:proofErr w:type="spellStart"/>
      <w:r w:rsidR="00F40283" w:rsidRPr="007B31A7">
        <w:rPr>
          <w:rFonts w:ascii="Arial" w:eastAsia="Calibri" w:hAnsi="Arial" w:cs="Arial"/>
          <w:sz w:val="20"/>
          <w:szCs w:val="20"/>
        </w:rPr>
        <w:t>alone</w:t>
      </w:r>
      <w:proofErr w:type="spellEnd"/>
      <w:r w:rsidR="00F40283" w:rsidRPr="007B31A7">
        <w:rPr>
          <w:rFonts w:ascii="Arial" w:eastAsia="Calibri" w:hAnsi="Arial" w:cs="Arial"/>
          <w:sz w:val="20"/>
          <w:szCs w:val="20"/>
        </w:rPr>
        <w:t>-</w:t>
      </w:r>
      <w:r w:rsidR="00F40283" w:rsidRPr="003834D2">
        <w:rPr>
          <w:rFonts w:ascii="Arial" w:eastAsia="Calibri" w:hAnsi="Arial" w:cs="Arial"/>
          <w:b/>
          <w:sz w:val="20"/>
          <w:szCs w:val="20"/>
        </w:rPr>
        <w:t>Zutrittskontrollsystem GCER 100</w:t>
      </w:r>
      <w:r w:rsidR="007A1E18">
        <w:rPr>
          <w:rFonts w:ascii="Arial" w:eastAsia="Calibri" w:hAnsi="Arial" w:cs="Arial"/>
          <w:sz w:val="20"/>
          <w:szCs w:val="20"/>
        </w:rPr>
        <w:t xml:space="preserve">, das </w:t>
      </w:r>
      <w:r w:rsidR="00F40283" w:rsidRPr="003834D2">
        <w:rPr>
          <w:rFonts w:ascii="Arial" w:eastAsia="Calibri" w:hAnsi="Arial" w:cs="Arial"/>
          <w:sz w:val="20"/>
          <w:szCs w:val="20"/>
        </w:rPr>
        <w:t xml:space="preserve">mit „Tags“ </w:t>
      </w:r>
      <w:r w:rsidR="007A1E18">
        <w:rPr>
          <w:rFonts w:ascii="Arial" w:eastAsia="Calibri" w:hAnsi="Arial" w:cs="Arial"/>
          <w:sz w:val="20"/>
          <w:szCs w:val="20"/>
        </w:rPr>
        <w:t>und</w:t>
      </w:r>
      <w:r w:rsidR="00F40283" w:rsidRPr="003834D2">
        <w:rPr>
          <w:rFonts w:ascii="Arial" w:eastAsia="Calibri" w:hAnsi="Arial" w:cs="Arial"/>
          <w:sz w:val="20"/>
          <w:szCs w:val="20"/>
        </w:rPr>
        <w:t xml:space="preserve"> Autoschlüsseln bedient werden kann. </w:t>
      </w:r>
      <w:r w:rsidR="0008583A" w:rsidRPr="003834D2">
        <w:rPr>
          <w:rFonts w:ascii="Arial" w:eastAsia="Calibri" w:hAnsi="Arial" w:cs="Arial"/>
          <w:sz w:val="20"/>
          <w:szCs w:val="20"/>
        </w:rPr>
        <w:t xml:space="preserve">Das Gesamtsystem verbindet </w:t>
      </w:r>
      <w:r w:rsidR="00C61CBE" w:rsidRPr="003834D2">
        <w:rPr>
          <w:rFonts w:ascii="Arial" w:eastAsia="Times New Roman" w:hAnsi="Arial" w:cs="Arial"/>
          <w:bCs/>
          <w:sz w:val="20"/>
          <w:szCs w:val="20"/>
        </w:rPr>
        <w:t xml:space="preserve">automatischen barrierefreien Türkomfort, </w:t>
      </w:r>
      <w:r w:rsidR="00F16349" w:rsidRPr="003834D2">
        <w:rPr>
          <w:rFonts w:ascii="Arial" w:eastAsia="Times New Roman" w:hAnsi="Arial" w:cs="Arial"/>
          <w:bCs/>
          <w:sz w:val="20"/>
          <w:szCs w:val="20"/>
        </w:rPr>
        <w:t xml:space="preserve">erhöhte </w:t>
      </w:r>
      <w:r w:rsidR="00C61CBE" w:rsidRPr="003834D2">
        <w:rPr>
          <w:rFonts w:ascii="Arial" w:eastAsia="Times New Roman" w:hAnsi="Arial" w:cs="Arial"/>
          <w:bCs/>
          <w:sz w:val="20"/>
          <w:szCs w:val="20"/>
        </w:rPr>
        <w:t>Einbruchhemmung, die Absicherung von Fluchtwegen und Zutrittskontrolle</w:t>
      </w:r>
      <w:r w:rsidR="0008583A" w:rsidRPr="003834D2">
        <w:rPr>
          <w:rFonts w:ascii="Arial" w:eastAsia="Times New Roman" w:hAnsi="Arial" w:cs="Arial"/>
          <w:bCs/>
          <w:sz w:val="20"/>
          <w:szCs w:val="20"/>
        </w:rPr>
        <w:t xml:space="preserve">. </w:t>
      </w:r>
    </w:p>
    <w:p w:rsidR="008A01CD" w:rsidRPr="0013461A" w:rsidRDefault="008A01CD" w:rsidP="00D93529">
      <w:pPr>
        <w:spacing w:line="312" w:lineRule="auto"/>
        <w:jc w:val="both"/>
        <w:rPr>
          <w:rFonts w:ascii="Arial" w:eastAsia="Times New Roman" w:hAnsi="Arial" w:cs="Arial"/>
          <w:bCs/>
          <w:sz w:val="10"/>
          <w:szCs w:val="10"/>
        </w:rPr>
      </w:pPr>
    </w:p>
    <w:p w:rsidR="003834D2" w:rsidRDefault="00D93529" w:rsidP="007A1E18">
      <w:pPr>
        <w:spacing w:line="312" w:lineRule="auto"/>
        <w:jc w:val="both"/>
        <w:rPr>
          <w:rFonts w:ascii="Arial" w:eastAsia="Times New Roman" w:hAnsi="Arial" w:cs="Arial"/>
          <w:sz w:val="18"/>
          <w:szCs w:val="18"/>
        </w:rPr>
      </w:pPr>
      <w:r w:rsidRPr="003834D2">
        <w:rPr>
          <w:rFonts w:ascii="Arial" w:eastAsia="Times New Roman" w:hAnsi="Arial" w:cs="Arial"/>
          <w:bCs/>
          <w:sz w:val="20"/>
          <w:szCs w:val="20"/>
        </w:rPr>
        <w:t xml:space="preserve">Aus der IQ lock-Schlossfamilie </w:t>
      </w:r>
      <w:r w:rsidR="00D5297F" w:rsidRPr="003834D2">
        <w:rPr>
          <w:rFonts w:ascii="Arial" w:eastAsia="Times New Roman" w:hAnsi="Arial" w:cs="Arial"/>
          <w:bCs/>
          <w:sz w:val="20"/>
          <w:szCs w:val="20"/>
        </w:rPr>
        <w:t>zeigt GEZE</w:t>
      </w:r>
      <w:r w:rsidRPr="003834D2">
        <w:rPr>
          <w:rFonts w:ascii="Arial" w:eastAsia="Times New Roman" w:hAnsi="Arial" w:cs="Arial"/>
          <w:bCs/>
          <w:sz w:val="20"/>
          <w:szCs w:val="20"/>
        </w:rPr>
        <w:t xml:space="preserve"> </w:t>
      </w:r>
      <w:r w:rsidR="00093A13" w:rsidRPr="003834D2">
        <w:rPr>
          <w:rFonts w:ascii="Arial" w:eastAsia="Times New Roman" w:hAnsi="Arial" w:cs="Arial"/>
          <w:bCs/>
          <w:sz w:val="20"/>
          <w:szCs w:val="20"/>
        </w:rPr>
        <w:t xml:space="preserve">auch </w:t>
      </w:r>
      <w:r w:rsidRPr="003834D2">
        <w:rPr>
          <w:rFonts w:ascii="Arial" w:eastAsia="Times New Roman" w:hAnsi="Arial" w:cs="Arial"/>
          <w:bCs/>
          <w:sz w:val="20"/>
          <w:szCs w:val="20"/>
        </w:rPr>
        <w:t>da</w:t>
      </w:r>
      <w:r w:rsidRPr="003834D2">
        <w:rPr>
          <w:rFonts w:ascii="Arial" w:eastAsia="Calibri" w:hAnsi="Arial" w:cs="Arial"/>
          <w:sz w:val="20"/>
          <w:szCs w:val="20"/>
        </w:rPr>
        <w:t>s selbstverriegelnde P</w:t>
      </w:r>
      <w:r w:rsidRPr="003834D2">
        <w:rPr>
          <w:rFonts w:ascii="Arial" w:eastAsia="Times New Roman" w:hAnsi="Arial" w:cs="Arial"/>
          <w:bCs/>
          <w:sz w:val="20"/>
          <w:szCs w:val="20"/>
        </w:rPr>
        <w:t xml:space="preserve">anikschloss </w:t>
      </w:r>
      <w:r w:rsidRPr="003834D2">
        <w:rPr>
          <w:rFonts w:ascii="Arial" w:eastAsia="Times New Roman" w:hAnsi="Arial" w:cs="Arial"/>
          <w:b/>
          <w:bCs/>
          <w:sz w:val="20"/>
          <w:szCs w:val="20"/>
        </w:rPr>
        <w:t>IQ lock AUT</w:t>
      </w:r>
      <w:r w:rsidR="00F35AF7" w:rsidRPr="00F35AF7">
        <w:rPr>
          <w:rFonts w:ascii="Arial" w:eastAsia="Times New Roman" w:hAnsi="Arial" w:cs="Arial"/>
          <w:bCs/>
          <w:sz w:val="20"/>
          <w:szCs w:val="20"/>
        </w:rPr>
        <w:t xml:space="preserve">. </w:t>
      </w:r>
      <w:r w:rsidR="00F35AF7">
        <w:rPr>
          <w:rFonts w:ascii="Arial" w:eastAsia="Times New Roman" w:hAnsi="Arial" w:cs="Arial"/>
          <w:bCs/>
          <w:sz w:val="20"/>
          <w:szCs w:val="20"/>
        </w:rPr>
        <w:t xml:space="preserve">Seine Vorzüge liegen darin, dass es </w:t>
      </w:r>
      <w:r w:rsidR="00F35AF7" w:rsidRPr="00F35AF7">
        <w:rPr>
          <w:rFonts w:ascii="Arial" w:eastAsia="Times New Roman" w:hAnsi="Arial" w:cs="Arial"/>
          <w:bCs/>
          <w:sz w:val="20"/>
          <w:szCs w:val="20"/>
        </w:rPr>
        <w:t>die ganze Bandbreite der Sicherheits- und Komfortanforderungen an Vollpaniktüren mit beidseitig automatisierten Türflügeln</w:t>
      </w:r>
      <w:r w:rsidR="00F35AF7">
        <w:rPr>
          <w:rFonts w:ascii="Arial" w:eastAsia="Times New Roman" w:hAnsi="Arial" w:cs="Arial"/>
          <w:bCs/>
          <w:sz w:val="20"/>
          <w:szCs w:val="20"/>
        </w:rPr>
        <w:t xml:space="preserve"> erfüllt. </w:t>
      </w:r>
    </w:p>
    <w:p w:rsidR="00F35AF7" w:rsidRPr="003834D2" w:rsidRDefault="00F35AF7" w:rsidP="003834D2">
      <w:pPr>
        <w:spacing w:line="312" w:lineRule="auto"/>
        <w:rPr>
          <w:rFonts w:ascii="Arial" w:eastAsia="Times New Roman" w:hAnsi="Arial" w:cs="Arial"/>
          <w:sz w:val="18"/>
          <w:szCs w:val="18"/>
        </w:rPr>
      </w:pPr>
    </w:p>
    <w:p w:rsidR="005A4A84" w:rsidRPr="003834D2" w:rsidRDefault="005A4A84" w:rsidP="005A4A84">
      <w:pPr>
        <w:spacing w:line="312" w:lineRule="auto"/>
        <w:ind w:right="-2"/>
        <w:jc w:val="both"/>
        <w:rPr>
          <w:rFonts w:ascii="Arial" w:hAnsi="Arial" w:cs="Arial"/>
          <w:b/>
          <w:sz w:val="20"/>
          <w:szCs w:val="20"/>
        </w:rPr>
      </w:pPr>
      <w:r w:rsidRPr="003834D2">
        <w:rPr>
          <w:rFonts w:ascii="Arial" w:hAnsi="Arial" w:cs="Arial"/>
          <w:b/>
          <w:sz w:val="20"/>
          <w:szCs w:val="20"/>
        </w:rPr>
        <w:t>Die neuen Freilauftürschließer mit Komfort-Rastfunktion</w:t>
      </w:r>
    </w:p>
    <w:p w:rsidR="00675FF4" w:rsidRDefault="001674FF" w:rsidP="001674FF">
      <w:pPr>
        <w:spacing w:line="312" w:lineRule="auto"/>
        <w:jc w:val="both"/>
        <w:rPr>
          <w:rFonts w:ascii="Arial" w:eastAsia="Calibri" w:hAnsi="Arial" w:cs="Arial"/>
          <w:sz w:val="20"/>
          <w:szCs w:val="20"/>
        </w:rPr>
      </w:pPr>
      <w:r w:rsidRPr="003834D2">
        <w:rPr>
          <w:rFonts w:ascii="Arial" w:eastAsia="Calibri" w:hAnsi="Arial" w:cs="Arial"/>
          <w:sz w:val="20"/>
          <w:szCs w:val="20"/>
        </w:rPr>
        <w:t xml:space="preserve">Türschließer von GEZE bieten Brandschutz und Barrierefreiheit in einem. Die Freilauftürschließer der </w:t>
      </w:r>
      <w:r w:rsidRPr="003834D2">
        <w:rPr>
          <w:rFonts w:ascii="Arial" w:eastAsia="Calibri" w:hAnsi="Arial" w:cs="Arial"/>
          <w:b/>
          <w:sz w:val="20"/>
          <w:szCs w:val="20"/>
        </w:rPr>
        <w:t xml:space="preserve">TS 5000- </w:t>
      </w:r>
      <w:r w:rsidRPr="007A1E18">
        <w:rPr>
          <w:rFonts w:ascii="Arial" w:eastAsia="Calibri" w:hAnsi="Arial" w:cs="Arial"/>
          <w:sz w:val="20"/>
          <w:szCs w:val="20"/>
        </w:rPr>
        <w:t>und der</w:t>
      </w:r>
      <w:r w:rsidRPr="003834D2">
        <w:rPr>
          <w:rFonts w:ascii="Arial" w:eastAsia="Calibri" w:hAnsi="Arial" w:cs="Arial"/>
          <w:b/>
          <w:sz w:val="20"/>
          <w:szCs w:val="20"/>
        </w:rPr>
        <w:t xml:space="preserve"> </w:t>
      </w:r>
      <w:r w:rsidR="0008583A" w:rsidRPr="003834D2">
        <w:rPr>
          <w:rFonts w:ascii="Arial" w:eastAsia="Calibri" w:hAnsi="Arial" w:cs="Arial"/>
          <w:b/>
          <w:sz w:val="20"/>
          <w:szCs w:val="20"/>
        </w:rPr>
        <w:t xml:space="preserve">in der </w:t>
      </w:r>
      <w:r w:rsidRPr="003834D2">
        <w:rPr>
          <w:rFonts w:ascii="Arial" w:eastAsia="Calibri" w:hAnsi="Arial" w:cs="Arial"/>
          <w:b/>
          <w:sz w:val="20"/>
          <w:szCs w:val="20"/>
        </w:rPr>
        <w:t>Tür</w:t>
      </w:r>
      <w:r w:rsidR="0008583A" w:rsidRPr="003834D2">
        <w:rPr>
          <w:rFonts w:ascii="Arial" w:eastAsia="Calibri" w:hAnsi="Arial" w:cs="Arial"/>
          <w:b/>
          <w:sz w:val="20"/>
          <w:szCs w:val="20"/>
        </w:rPr>
        <w:t xml:space="preserve"> </w:t>
      </w:r>
      <w:r w:rsidRPr="003834D2">
        <w:rPr>
          <w:rFonts w:ascii="Arial" w:eastAsia="Calibri" w:hAnsi="Arial" w:cs="Arial"/>
          <w:b/>
          <w:sz w:val="20"/>
          <w:szCs w:val="20"/>
        </w:rPr>
        <w:t>integrierten Boxer-Reihe</w:t>
      </w:r>
      <w:r w:rsidRPr="003834D2">
        <w:rPr>
          <w:rFonts w:ascii="Arial" w:eastAsia="Calibri" w:hAnsi="Arial" w:cs="Arial"/>
          <w:sz w:val="20"/>
          <w:szCs w:val="20"/>
        </w:rPr>
        <w:t xml:space="preserve"> haben neben der Freilauffunktion einen weiteren Vorteil: </w:t>
      </w:r>
      <w:r w:rsidR="0008583A" w:rsidRPr="003834D2">
        <w:rPr>
          <w:rFonts w:ascii="Arial" w:eastAsia="Calibri" w:hAnsi="Arial" w:cs="Arial"/>
          <w:sz w:val="20"/>
          <w:szCs w:val="20"/>
        </w:rPr>
        <w:t xml:space="preserve">Die </w:t>
      </w:r>
      <w:r w:rsidRPr="003834D2">
        <w:rPr>
          <w:rFonts w:ascii="Arial" w:eastAsia="Calibri" w:hAnsi="Arial" w:cs="Arial"/>
          <w:sz w:val="20"/>
          <w:szCs w:val="20"/>
        </w:rPr>
        <w:t xml:space="preserve">einzigartige Komfort-Rastfunktion </w:t>
      </w:r>
      <w:r w:rsidR="0008583A" w:rsidRPr="003834D2">
        <w:rPr>
          <w:rFonts w:ascii="Arial" w:eastAsia="Calibri" w:hAnsi="Arial" w:cs="Arial"/>
          <w:sz w:val="20"/>
          <w:szCs w:val="20"/>
        </w:rPr>
        <w:t xml:space="preserve">ermöglicht, dass </w:t>
      </w:r>
      <w:r w:rsidRPr="003834D2">
        <w:rPr>
          <w:rFonts w:ascii="Arial" w:eastAsia="Calibri" w:hAnsi="Arial" w:cs="Arial"/>
          <w:sz w:val="20"/>
          <w:szCs w:val="20"/>
        </w:rPr>
        <w:t xml:space="preserve">Türen am Ende des Freilaufbereichs arretiert und permanent offen gehalten werden </w:t>
      </w:r>
      <w:r w:rsidR="0008583A" w:rsidRPr="003834D2">
        <w:rPr>
          <w:rFonts w:ascii="Arial" w:eastAsia="Calibri" w:hAnsi="Arial" w:cs="Arial"/>
          <w:sz w:val="20"/>
          <w:szCs w:val="20"/>
        </w:rPr>
        <w:t>können</w:t>
      </w:r>
      <w:r w:rsidR="00D45336">
        <w:rPr>
          <w:rFonts w:ascii="Arial" w:eastAsia="Calibri" w:hAnsi="Arial" w:cs="Arial"/>
          <w:sz w:val="20"/>
          <w:szCs w:val="20"/>
        </w:rPr>
        <w:t>. D</w:t>
      </w:r>
      <w:r w:rsidRPr="003834D2">
        <w:rPr>
          <w:rFonts w:ascii="Arial" w:eastAsia="Calibri" w:hAnsi="Arial" w:cs="Arial"/>
          <w:sz w:val="20"/>
          <w:szCs w:val="20"/>
        </w:rPr>
        <w:t xml:space="preserve">ie Brandschutzfunktion </w:t>
      </w:r>
      <w:r w:rsidR="00D45336">
        <w:rPr>
          <w:rFonts w:ascii="Arial" w:eastAsia="Calibri" w:hAnsi="Arial" w:cs="Arial"/>
          <w:sz w:val="20"/>
          <w:szCs w:val="20"/>
        </w:rPr>
        <w:t>wird dabei nicht</w:t>
      </w:r>
      <w:r w:rsidR="00D45336" w:rsidRPr="003834D2">
        <w:rPr>
          <w:rFonts w:ascii="Arial" w:eastAsia="Calibri" w:hAnsi="Arial" w:cs="Arial"/>
          <w:sz w:val="20"/>
          <w:szCs w:val="20"/>
        </w:rPr>
        <w:t xml:space="preserve"> </w:t>
      </w:r>
      <w:r w:rsidRPr="003834D2">
        <w:rPr>
          <w:rFonts w:ascii="Arial" w:eastAsia="Calibri" w:hAnsi="Arial" w:cs="Arial"/>
          <w:sz w:val="20"/>
          <w:szCs w:val="20"/>
        </w:rPr>
        <w:t>beeinträchtig</w:t>
      </w:r>
      <w:r w:rsidR="00D45336">
        <w:rPr>
          <w:rFonts w:ascii="Arial" w:eastAsia="Calibri" w:hAnsi="Arial" w:cs="Arial"/>
          <w:sz w:val="20"/>
          <w:szCs w:val="20"/>
        </w:rPr>
        <w:t>t</w:t>
      </w:r>
      <w:r w:rsidRPr="003834D2">
        <w:rPr>
          <w:rFonts w:ascii="Arial" w:eastAsia="Calibri" w:hAnsi="Arial" w:cs="Arial"/>
          <w:sz w:val="20"/>
          <w:szCs w:val="20"/>
        </w:rPr>
        <w:t xml:space="preserve">. </w:t>
      </w:r>
    </w:p>
    <w:p w:rsidR="00675FF4" w:rsidRDefault="00675FF4" w:rsidP="00675FF4">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675FF4" w:rsidRPr="00675FF4" w:rsidTr="007410DB">
        <w:tc>
          <w:tcPr>
            <w:tcW w:w="4605" w:type="dxa"/>
          </w:tcPr>
          <w:p w:rsidR="00675FF4" w:rsidRPr="00675FF4" w:rsidRDefault="00675FF4" w:rsidP="007410DB">
            <w:pPr>
              <w:jc w:val="both"/>
              <w:rPr>
                <w:rFonts w:ascii="Arial" w:hAnsi="Arial" w:cs="Arial"/>
                <w:b/>
                <w:bCs/>
                <w:color w:val="000000"/>
                <w:sz w:val="16"/>
                <w:szCs w:val="16"/>
              </w:rPr>
            </w:pPr>
            <w:r w:rsidRPr="00675FF4">
              <w:rPr>
                <w:rFonts w:ascii="Arial" w:hAnsi="Arial" w:cs="Arial"/>
                <w:sz w:val="16"/>
                <w:szCs w:val="16"/>
              </w:rPr>
              <w:lastRenderedPageBreak/>
              <w:br w:type="page"/>
            </w:r>
            <w:r w:rsidRPr="00675FF4">
              <w:rPr>
                <w:rFonts w:ascii="Arial" w:hAnsi="Arial" w:cs="Arial"/>
                <w:b/>
                <w:bCs/>
                <w:color w:val="000000"/>
                <w:sz w:val="16"/>
                <w:szCs w:val="16"/>
              </w:rPr>
              <w:t>Pressekontakt:</w:t>
            </w:r>
          </w:p>
          <w:p w:rsidR="00675FF4" w:rsidRPr="00675FF4" w:rsidRDefault="00675FF4" w:rsidP="007410DB">
            <w:pPr>
              <w:jc w:val="both"/>
              <w:rPr>
                <w:rFonts w:ascii="Arial" w:hAnsi="Arial" w:cs="Arial"/>
                <w:b/>
                <w:bCs/>
                <w:color w:val="000000"/>
                <w:sz w:val="16"/>
                <w:szCs w:val="16"/>
              </w:rPr>
            </w:pPr>
          </w:p>
          <w:p w:rsidR="00675FF4" w:rsidRPr="00675FF4" w:rsidRDefault="00675FF4" w:rsidP="007410DB">
            <w:pPr>
              <w:jc w:val="both"/>
              <w:rPr>
                <w:rFonts w:ascii="Arial" w:hAnsi="Arial" w:cs="Arial"/>
                <w:color w:val="000000"/>
                <w:sz w:val="16"/>
                <w:szCs w:val="16"/>
              </w:rPr>
            </w:pPr>
            <w:r w:rsidRPr="00675FF4">
              <w:rPr>
                <w:rFonts w:ascii="Arial" w:hAnsi="Arial" w:cs="Arial"/>
                <w:bCs/>
                <w:color w:val="000000"/>
                <w:sz w:val="16"/>
                <w:szCs w:val="16"/>
              </w:rPr>
              <w:t>Julia Graf</w:t>
            </w:r>
          </w:p>
          <w:p w:rsidR="00675FF4" w:rsidRPr="00675FF4" w:rsidRDefault="00675FF4" w:rsidP="007410DB">
            <w:pPr>
              <w:jc w:val="both"/>
              <w:rPr>
                <w:rFonts w:ascii="Arial" w:hAnsi="Arial" w:cs="Arial"/>
                <w:color w:val="000000"/>
                <w:sz w:val="16"/>
                <w:szCs w:val="16"/>
              </w:rPr>
            </w:pPr>
            <w:r w:rsidRPr="00675FF4">
              <w:rPr>
                <w:rFonts w:ascii="Arial" w:hAnsi="Arial" w:cs="Arial"/>
                <w:color w:val="000000"/>
                <w:sz w:val="16"/>
                <w:szCs w:val="16"/>
              </w:rPr>
              <w:t>Tel.: +49 (0)7152  203-505</w:t>
            </w:r>
          </w:p>
          <w:p w:rsidR="00675FF4" w:rsidRPr="00675FF4" w:rsidRDefault="00675FF4" w:rsidP="007410DB">
            <w:pPr>
              <w:jc w:val="both"/>
              <w:rPr>
                <w:rFonts w:ascii="Arial" w:hAnsi="Arial" w:cs="Arial"/>
                <w:color w:val="000000"/>
                <w:sz w:val="16"/>
                <w:szCs w:val="16"/>
              </w:rPr>
            </w:pPr>
            <w:r w:rsidRPr="00675FF4">
              <w:rPr>
                <w:rFonts w:ascii="Arial" w:hAnsi="Arial" w:cs="Arial"/>
                <w:color w:val="000000"/>
                <w:sz w:val="16"/>
                <w:szCs w:val="16"/>
              </w:rPr>
              <w:t>Fax: +49 (0)7152  203-237</w:t>
            </w:r>
          </w:p>
          <w:p w:rsidR="00675FF4" w:rsidRPr="00675FF4" w:rsidRDefault="00675FF4" w:rsidP="007410DB">
            <w:pPr>
              <w:jc w:val="both"/>
              <w:rPr>
                <w:rFonts w:ascii="Arial" w:hAnsi="Arial" w:cs="Arial"/>
                <w:color w:val="000000"/>
                <w:sz w:val="16"/>
                <w:szCs w:val="16"/>
              </w:rPr>
            </w:pPr>
            <w:r w:rsidRPr="00675FF4">
              <w:rPr>
                <w:rFonts w:ascii="Arial" w:hAnsi="Arial" w:cs="Arial"/>
                <w:sz w:val="16"/>
                <w:szCs w:val="16"/>
              </w:rPr>
              <w:t>E-Mail: j.graf@geze.com</w:t>
            </w:r>
          </w:p>
          <w:p w:rsidR="00675FF4" w:rsidRPr="00675FF4" w:rsidRDefault="00675FF4" w:rsidP="007410DB">
            <w:pPr>
              <w:jc w:val="both"/>
              <w:rPr>
                <w:rFonts w:ascii="Arial" w:hAnsi="Arial" w:cs="Arial"/>
                <w:color w:val="000000"/>
                <w:sz w:val="16"/>
                <w:szCs w:val="16"/>
              </w:rPr>
            </w:pPr>
          </w:p>
          <w:p w:rsidR="00675FF4" w:rsidRPr="00675FF4" w:rsidRDefault="00675FF4" w:rsidP="007410DB">
            <w:pPr>
              <w:jc w:val="both"/>
              <w:rPr>
                <w:rFonts w:ascii="Arial" w:hAnsi="Arial" w:cs="Arial"/>
                <w:sz w:val="16"/>
                <w:szCs w:val="16"/>
              </w:rPr>
            </w:pPr>
          </w:p>
        </w:tc>
        <w:tc>
          <w:tcPr>
            <w:tcW w:w="4605" w:type="dxa"/>
          </w:tcPr>
          <w:p w:rsidR="00675FF4" w:rsidRPr="00675FF4" w:rsidRDefault="00675FF4" w:rsidP="007410DB">
            <w:pPr>
              <w:jc w:val="both"/>
              <w:rPr>
                <w:rFonts w:ascii="Arial" w:hAnsi="Arial" w:cs="Arial"/>
                <w:color w:val="000000"/>
                <w:sz w:val="16"/>
                <w:szCs w:val="16"/>
              </w:rPr>
            </w:pPr>
          </w:p>
          <w:p w:rsidR="00675FF4" w:rsidRPr="00675FF4" w:rsidRDefault="00675FF4" w:rsidP="007410DB">
            <w:pPr>
              <w:jc w:val="both"/>
              <w:rPr>
                <w:rFonts w:ascii="Arial" w:hAnsi="Arial" w:cs="Arial"/>
                <w:color w:val="000000"/>
                <w:sz w:val="16"/>
                <w:szCs w:val="16"/>
              </w:rPr>
            </w:pPr>
          </w:p>
          <w:p w:rsidR="00675FF4" w:rsidRPr="00675FF4" w:rsidRDefault="00675FF4" w:rsidP="007410DB">
            <w:pPr>
              <w:jc w:val="both"/>
              <w:rPr>
                <w:rFonts w:ascii="Arial" w:hAnsi="Arial" w:cs="Arial"/>
                <w:color w:val="000000"/>
                <w:sz w:val="16"/>
                <w:szCs w:val="16"/>
              </w:rPr>
            </w:pPr>
            <w:r w:rsidRPr="00675FF4">
              <w:rPr>
                <w:rFonts w:ascii="Arial" w:hAnsi="Arial" w:cs="Arial"/>
                <w:color w:val="000000"/>
                <w:sz w:val="16"/>
                <w:szCs w:val="16"/>
              </w:rPr>
              <w:t>GEZE GmbH</w:t>
            </w:r>
          </w:p>
          <w:p w:rsidR="00675FF4" w:rsidRPr="00675FF4" w:rsidRDefault="00675FF4" w:rsidP="007410DB">
            <w:pPr>
              <w:jc w:val="both"/>
              <w:rPr>
                <w:rFonts w:ascii="Arial" w:hAnsi="Arial" w:cs="Arial"/>
                <w:color w:val="000000"/>
                <w:sz w:val="16"/>
                <w:szCs w:val="16"/>
              </w:rPr>
            </w:pPr>
            <w:r w:rsidRPr="00675FF4">
              <w:rPr>
                <w:rFonts w:ascii="Arial" w:hAnsi="Arial" w:cs="Arial"/>
                <w:color w:val="000000"/>
                <w:sz w:val="16"/>
                <w:szCs w:val="16"/>
              </w:rPr>
              <w:t>Reinhold-</w:t>
            </w:r>
            <w:proofErr w:type="spellStart"/>
            <w:r w:rsidRPr="00675FF4">
              <w:rPr>
                <w:rFonts w:ascii="Arial" w:hAnsi="Arial" w:cs="Arial"/>
                <w:color w:val="000000"/>
                <w:sz w:val="16"/>
                <w:szCs w:val="16"/>
              </w:rPr>
              <w:t>Vöster</w:t>
            </w:r>
            <w:proofErr w:type="spellEnd"/>
            <w:r w:rsidRPr="00675FF4">
              <w:rPr>
                <w:rFonts w:ascii="Arial" w:hAnsi="Arial" w:cs="Arial"/>
                <w:color w:val="000000"/>
                <w:sz w:val="16"/>
                <w:szCs w:val="16"/>
              </w:rPr>
              <w:t>-Str. 21-29</w:t>
            </w:r>
          </w:p>
          <w:p w:rsidR="00675FF4" w:rsidRPr="00675FF4" w:rsidRDefault="00675FF4" w:rsidP="007410DB">
            <w:pPr>
              <w:jc w:val="both"/>
              <w:rPr>
                <w:rFonts w:ascii="Arial" w:hAnsi="Arial" w:cs="Arial"/>
                <w:color w:val="000000"/>
                <w:sz w:val="16"/>
                <w:szCs w:val="16"/>
              </w:rPr>
            </w:pPr>
            <w:r w:rsidRPr="00675FF4">
              <w:rPr>
                <w:rFonts w:ascii="Arial" w:hAnsi="Arial" w:cs="Arial"/>
                <w:color w:val="000000"/>
                <w:sz w:val="16"/>
                <w:szCs w:val="16"/>
              </w:rPr>
              <w:t xml:space="preserve">D - 71229 Leonberg </w:t>
            </w:r>
          </w:p>
          <w:p w:rsidR="00675FF4" w:rsidRPr="00675FF4" w:rsidRDefault="00675FF4" w:rsidP="007410DB">
            <w:pPr>
              <w:ind w:right="74"/>
              <w:jc w:val="both"/>
              <w:rPr>
                <w:rFonts w:ascii="Arial" w:hAnsi="Arial" w:cs="Arial"/>
                <w:sz w:val="16"/>
                <w:szCs w:val="16"/>
              </w:rPr>
            </w:pPr>
            <w:r w:rsidRPr="00675FF4">
              <w:rPr>
                <w:rFonts w:ascii="Arial" w:hAnsi="Arial" w:cs="Arial"/>
                <w:sz w:val="16"/>
                <w:szCs w:val="16"/>
              </w:rPr>
              <w:t>www.geze.com</w:t>
            </w:r>
          </w:p>
        </w:tc>
      </w:tr>
    </w:tbl>
    <w:p w:rsidR="00675FF4" w:rsidRPr="00675FF4" w:rsidRDefault="00675FF4" w:rsidP="00675FF4">
      <w:pPr>
        <w:spacing w:before="100" w:beforeAutospacing="1" w:after="100" w:afterAutospacing="1" w:line="312" w:lineRule="auto"/>
        <w:jc w:val="both"/>
        <w:rPr>
          <w:rFonts w:ascii="Arial" w:hAnsi="Arial" w:cs="Arial"/>
          <w:b/>
          <w:sz w:val="16"/>
          <w:szCs w:val="16"/>
        </w:rPr>
      </w:pPr>
      <w:r w:rsidRPr="00675FF4">
        <w:rPr>
          <w:rFonts w:ascii="Arial" w:hAnsi="Arial" w:cs="Arial"/>
          <w:b/>
          <w:sz w:val="16"/>
          <w:szCs w:val="16"/>
        </w:rPr>
        <w:t>ÜBER GEZE</w:t>
      </w:r>
    </w:p>
    <w:p w:rsidR="00675FF4" w:rsidRPr="00675FF4" w:rsidRDefault="00675FF4" w:rsidP="00675FF4">
      <w:pPr>
        <w:spacing w:before="100" w:beforeAutospacing="1" w:after="100" w:afterAutospacing="1" w:line="312" w:lineRule="auto"/>
        <w:jc w:val="both"/>
        <w:rPr>
          <w:rFonts w:ascii="Arial" w:hAnsi="Arial" w:cs="Arial"/>
          <w:sz w:val="16"/>
          <w:szCs w:val="16"/>
        </w:rPr>
      </w:pPr>
      <w:r w:rsidRPr="00675FF4">
        <w:rPr>
          <w:rFonts w:ascii="Arial" w:hAnsi="Arial" w:cs="Arial"/>
          <w:sz w:val="16"/>
          <w:szCs w:val="16"/>
        </w:rPr>
        <w:t xml:space="preserve">Die Marke GEZE steht für Innovation und Premiumqualität bei Produkten, Prozessen und Serviceleistungen. GEZE gehört zu den Weltmarktführern und ist weltweit ein zuverlässiger Partner bei Produkten und Systemen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Obenliegenden Türschließern der TS 5000-Reihe ausgestattet sind, und genießen den Komfort von automatischen Türsystemen, z. B. des </w:t>
      </w:r>
      <w:proofErr w:type="spellStart"/>
      <w:r w:rsidRPr="00675FF4">
        <w:rPr>
          <w:rFonts w:ascii="Arial" w:hAnsi="Arial" w:cs="Arial"/>
          <w:sz w:val="16"/>
          <w:szCs w:val="16"/>
        </w:rPr>
        <w:t>Slimdrive</w:t>
      </w:r>
      <w:proofErr w:type="spellEnd"/>
      <w:r w:rsidRPr="00675FF4">
        <w:rPr>
          <w:rFonts w:ascii="Arial" w:hAnsi="Arial" w:cs="Arial"/>
          <w:sz w:val="16"/>
          <w:szCs w:val="16"/>
        </w:rPr>
        <w:t xml:space="preserve">-Programms. Barrierefreie Tür- und Fenstersysteme schenken nicht nur mobil eingeschränkten Menschen hohen Komfort. </w:t>
      </w:r>
      <w:r w:rsidRPr="00675FF4">
        <w:rPr>
          <w:rFonts w:ascii="Arial" w:hAnsi="Arial" w:cs="Arial"/>
          <w:bCs/>
          <w:sz w:val="16"/>
          <w:szCs w:val="16"/>
        </w:rPr>
        <w:t xml:space="preserve">Die Glassysteme und Beschlaglösungen </w:t>
      </w:r>
      <w:r w:rsidRPr="00675FF4">
        <w:rPr>
          <w:rFonts w:ascii="Arial" w:hAnsi="Arial" w:cs="Arial"/>
          <w:sz w:val="16"/>
          <w:szCs w:val="16"/>
        </w:rPr>
        <w:t>für Design-Schiebesysteme sind Ästhetik pur. Ein breites Produktprogramm bietet GEZE auch im Bereich Fenster- und Lüftungstechnik. Für den vorbeugenden Brandschutz stehen komplette „intelligente“ Rauch- und Wärmeabzugslösungen (RWA) und ein umfassendes Sortiment an Türsystemen als RWA-</w:t>
      </w:r>
      <w:proofErr w:type="spellStart"/>
      <w:r w:rsidRPr="00675FF4">
        <w:rPr>
          <w:rFonts w:ascii="Arial" w:hAnsi="Arial" w:cs="Arial"/>
          <w:sz w:val="16"/>
          <w:szCs w:val="16"/>
        </w:rPr>
        <w:t>Zuluftlösungen</w:t>
      </w:r>
      <w:proofErr w:type="spellEnd"/>
      <w:r w:rsidRPr="00675FF4">
        <w:rPr>
          <w:rFonts w:ascii="Arial" w:hAnsi="Arial" w:cs="Arial"/>
          <w:sz w:val="16"/>
          <w:szCs w:val="16"/>
        </w:rPr>
        <w:t xml:space="preserve"> zur Verfügung. Die GEZE Sicherheitstechnik umfasst Flucht- und Rettungsweglösungen, Schlosstechnik und Zutrittskontrollsysteme. Das GEZE Gebäudemanagementsystem gibt einen Überblick der gesamten Gebäudetechnik. Mit seiner Systemkompetenz realisiert GEZE abgestimmte Lösungen, die einzelne Funktions- und Sicherheitsanforderungen in einem intelligenten System verbinden. Produktlösungen von GEZE sind vielfach </w:t>
      </w:r>
      <w:r w:rsidR="00434233">
        <w:rPr>
          <w:rFonts w:ascii="Arial" w:hAnsi="Arial" w:cs="Arial"/>
          <w:sz w:val="16"/>
          <w:szCs w:val="16"/>
        </w:rPr>
        <w:t>ausgezeichnet</w:t>
      </w:r>
      <w:bookmarkStart w:id="0" w:name="_GoBack"/>
      <w:bookmarkEnd w:id="0"/>
      <w:r w:rsidRPr="00675FF4">
        <w:rPr>
          <w:rFonts w:ascii="Arial" w:hAnsi="Arial" w:cs="Arial"/>
          <w:sz w:val="16"/>
          <w:szCs w:val="16"/>
        </w:rPr>
        <w:t xml:space="preserve"> und finden sich in renommierten Bauwerken auf der ganzen Welt wieder. Das Unternehmen ist mit 31 Tochtergesellschaften, davon 27 im Ausland, einem flexiblen und hocheffizienten Vertriebs- und Servicenetz und fast 2.700 Mitarbeiter/innen weltweit vertreten und erzielte im Geschäftsjahr 2014/2015 einen Umsatz von über 366 Mio. Euro.      www.geze.com</w:t>
      </w:r>
    </w:p>
    <w:p w:rsidR="00675FF4" w:rsidRPr="00675FF4" w:rsidRDefault="00675FF4" w:rsidP="00675FF4">
      <w:pPr>
        <w:rPr>
          <w:sz w:val="16"/>
          <w:szCs w:val="16"/>
        </w:rPr>
      </w:pPr>
    </w:p>
    <w:p w:rsidR="001674FF" w:rsidRPr="00675FF4" w:rsidRDefault="001674FF" w:rsidP="001674FF">
      <w:pPr>
        <w:spacing w:line="312" w:lineRule="auto"/>
        <w:jc w:val="both"/>
        <w:rPr>
          <w:rFonts w:ascii="Arial" w:eastAsia="Calibri" w:hAnsi="Arial" w:cs="Arial"/>
          <w:sz w:val="16"/>
          <w:szCs w:val="16"/>
        </w:rPr>
      </w:pPr>
    </w:p>
    <w:sectPr w:rsidR="001674FF" w:rsidRPr="00675FF4" w:rsidSect="002079DA">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07" w:rsidRDefault="008C1407" w:rsidP="002079DA">
      <w:pPr>
        <w:spacing w:line="240" w:lineRule="auto"/>
      </w:pPr>
      <w:r>
        <w:separator/>
      </w:r>
    </w:p>
  </w:endnote>
  <w:endnote w:type="continuationSeparator" w:id="0">
    <w:p w:rsidR="008C1407" w:rsidRDefault="008C1407" w:rsidP="00207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55 Roman">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20B0503030403020204"/>
    <w:charset w:val="8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07" w:rsidRDefault="008C1407" w:rsidP="002079DA">
      <w:pPr>
        <w:spacing w:line="240" w:lineRule="auto"/>
      </w:pPr>
      <w:r>
        <w:separator/>
      </w:r>
    </w:p>
  </w:footnote>
  <w:footnote w:type="continuationSeparator" w:id="0">
    <w:p w:rsidR="008C1407" w:rsidRDefault="008C1407" w:rsidP="002079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DA" w:rsidRDefault="002079DA">
    <w:pPr>
      <w:pStyle w:val="Kopfzeile"/>
    </w:pPr>
    <w:r>
      <w:rPr>
        <w:rFonts w:ascii="Arial" w:hAnsi="Arial" w:cs="Arial"/>
        <w:noProof/>
        <w:lang w:eastAsia="de-DE"/>
      </w:rPr>
      <w:drawing>
        <wp:inline distT="0" distB="0" distL="0" distR="0" wp14:anchorId="0D08225B" wp14:editId="0C1AAFB7">
          <wp:extent cx="5753100" cy="323850"/>
          <wp:effectExtent l="0" t="0" r="0" b="0"/>
          <wp:docPr id="4" name="Grafik 4"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219B6523"/>
    <w:multiLevelType w:val="multilevel"/>
    <w:tmpl w:val="91307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81"/>
    <w:rsid w:val="000022F6"/>
    <w:rsid w:val="0000623A"/>
    <w:rsid w:val="00014920"/>
    <w:rsid w:val="0001715C"/>
    <w:rsid w:val="00023ABF"/>
    <w:rsid w:val="00034EA2"/>
    <w:rsid w:val="000368B2"/>
    <w:rsid w:val="000514EE"/>
    <w:rsid w:val="00051AEF"/>
    <w:rsid w:val="000606AE"/>
    <w:rsid w:val="000719FC"/>
    <w:rsid w:val="0008257F"/>
    <w:rsid w:val="0008583A"/>
    <w:rsid w:val="00086C44"/>
    <w:rsid w:val="00093A13"/>
    <w:rsid w:val="000A2568"/>
    <w:rsid w:val="000C19D8"/>
    <w:rsid w:val="000C399A"/>
    <w:rsid w:val="000F0DB5"/>
    <w:rsid w:val="000F4336"/>
    <w:rsid w:val="000F441A"/>
    <w:rsid w:val="00100081"/>
    <w:rsid w:val="001215D1"/>
    <w:rsid w:val="0013461A"/>
    <w:rsid w:val="001541BC"/>
    <w:rsid w:val="001674FF"/>
    <w:rsid w:val="00186058"/>
    <w:rsid w:val="001A33CD"/>
    <w:rsid w:val="001A7AD8"/>
    <w:rsid w:val="001B26EC"/>
    <w:rsid w:val="001B49A0"/>
    <w:rsid w:val="001B5FDD"/>
    <w:rsid w:val="001C3EC0"/>
    <w:rsid w:val="001D2C62"/>
    <w:rsid w:val="001E0DF1"/>
    <w:rsid w:val="001E2546"/>
    <w:rsid w:val="001E532D"/>
    <w:rsid w:val="001F2822"/>
    <w:rsid w:val="001F6311"/>
    <w:rsid w:val="001F6653"/>
    <w:rsid w:val="002025C5"/>
    <w:rsid w:val="00202F97"/>
    <w:rsid w:val="002079DA"/>
    <w:rsid w:val="00234F4C"/>
    <w:rsid w:val="00267BE8"/>
    <w:rsid w:val="00271650"/>
    <w:rsid w:val="00276A81"/>
    <w:rsid w:val="00282655"/>
    <w:rsid w:val="002B15CF"/>
    <w:rsid w:val="002B282F"/>
    <w:rsid w:val="002B5084"/>
    <w:rsid w:val="002C6937"/>
    <w:rsid w:val="002D023A"/>
    <w:rsid w:val="002D2A4B"/>
    <w:rsid w:val="002D3F9F"/>
    <w:rsid w:val="002E51CB"/>
    <w:rsid w:val="002F75F9"/>
    <w:rsid w:val="00317982"/>
    <w:rsid w:val="003300D5"/>
    <w:rsid w:val="003304D2"/>
    <w:rsid w:val="00364192"/>
    <w:rsid w:val="00376751"/>
    <w:rsid w:val="003834D2"/>
    <w:rsid w:val="00386C97"/>
    <w:rsid w:val="003A0CBC"/>
    <w:rsid w:val="003B13A1"/>
    <w:rsid w:val="003C18D3"/>
    <w:rsid w:val="003C1981"/>
    <w:rsid w:val="003D57C9"/>
    <w:rsid w:val="003D6E7E"/>
    <w:rsid w:val="003F7F73"/>
    <w:rsid w:val="004068C7"/>
    <w:rsid w:val="00407C68"/>
    <w:rsid w:val="00426B93"/>
    <w:rsid w:val="00430F53"/>
    <w:rsid w:val="004337B5"/>
    <w:rsid w:val="00434233"/>
    <w:rsid w:val="00456126"/>
    <w:rsid w:val="004970F3"/>
    <w:rsid w:val="004B3C38"/>
    <w:rsid w:val="004C6E70"/>
    <w:rsid w:val="004D6AB5"/>
    <w:rsid w:val="004E017D"/>
    <w:rsid w:val="004F1BF0"/>
    <w:rsid w:val="004F2A05"/>
    <w:rsid w:val="005017ED"/>
    <w:rsid w:val="0050301E"/>
    <w:rsid w:val="00505447"/>
    <w:rsid w:val="00524551"/>
    <w:rsid w:val="00543FA0"/>
    <w:rsid w:val="00546EC9"/>
    <w:rsid w:val="00551FFC"/>
    <w:rsid w:val="005551CF"/>
    <w:rsid w:val="00574292"/>
    <w:rsid w:val="005746E3"/>
    <w:rsid w:val="00590CE4"/>
    <w:rsid w:val="005A4A84"/>
    <w:rsid w:val="005C2B72"/>
    <w:rsid w:val="005C4040"/>
    <w:rsid w:val="005C7E3D"/>
    <w:rsid w:val="005D4A1B"/>
    <w:rsid w:val="0061245E"/>
    <w:rsid w:val="00621CC5"/>
    <w:rsid w:val="00635C60"/>
    <w:rsid w:val="006430E7"/>
    <w:rsid w:val="00661708"/>
    <w:rsid w:val="0066783D"/>
    <w:rsid w:val="00675FF4"/>
    <w:rsid w:val="006828EF"/>
    <w:rsid w:val="00685B32"/>
    <w:rsid w:val="006A54B6"/>
    <w:rsid w:val="006B01D2"/>
    <w:rsid w:val="00701607"/>
    <w:rsid w:val="007046C8"/>
    <w:rsid w:val="00711C92"/>
    <w:rsid w:val="0071402B"/>
    <w:rsid w:val="0071542D"/>
    <w:rsid w:val="00725D8D"/>
    <w:rsid w:val="0072781C"/>
    <w:rsid w:val="0072794E"/>
    <w:rsid w:val="00733E04"/>
    <w:rsid w:val="007454AE"/>
    <w:rsid w:val="00750618"/>
    <w:rsid w:val="0075324A"/>
    <w:rsid w:val="00753F5E"/>
    <w:rsid w:val="00765DD7"/>
    <w:rsid w:val="00780355"/>
    <w:rsid w:val="00793734"/>
    <w:rsid w:val="007972E5"/>
    <w:rsid w:val="007A1E18"/>
    <w:rsid w:val="007B18B4"/>
    <w:rsid w:val="007B31A7"/>
    <w:rsid w:val="007D6D64"/>
    <w:rsid w:val="007D74C4"/>
    <w:rsid w:val="007E0020"/>
    <w:rsid w:val="007F6738"/>
    <w:rsid w:val="00804938"/>
    <w:rsid w:val="00820229"/>
    <w:rsid w:val="00820D91"/>
    <w:rsid w:val="00822461"/>
    <w:rsid w:val="0082539C"/>
    <w:rsid w:val="00843091"/>
    <w:rsid w:val="008544E6"/>
    <w:rsid w:val="008578FE"/>
    <w:rsid w:val="00861B22"/>
    <w:rsid w:val="008774E9"/>
    <w:rsid w:val="008902E9"/>
    <w:rsid w:val="00894C30"/>
    <w:rsid w:val="008A01CD"/>
    <w:rsid w:val="008B22A4"/>
    <w:rsid w:val="008B6094"/>
    <w:rsid w:val="008C1407"/>
    <w:rsid w:val="008D5479"/>
    <w:rsid w:val="008E0DC3"/>
    <w:rsid w:val="008E1767"/>
    <w:rsid w:val="008E72F2"/>
    <w:rsid w:val="008F06B3"/>
    <w:rsid w:val="008F782A"/>
    <w:rsid w:val="00912562"/>
    <w:rsid w:val="00926EC1"/>
    <w:rsid w:val="00947FC0"/>
    <w:rsid w:val="009668FC"/>
    <w:rsid w:val="00992DFF"/>
    <w:rsid w:val="009A73ED"/>
    <w:rsid w:val="009C12A7"/>
    <w:rsid w:val="009C7D3D"/>
    <w:rsid w:val="009D33F7"/>
    <w:rsid w:val="009E0249"/>
    <w:rsid w:val="009E2A50"/>
    <w:rsid w:val="009E3276"/>
    <w:rsid w:val="009E37FB"/>
    <w:rsid w:val="009E389A"/>
    <w:rsid w:val="00A173F2"/>
    <w:rsid w:val="00A4678F"/>
    <w:rsid w:val="00A5134F"/>
    <w:rsid w:val="00A66ECB"/>
    <w:rsid w:val="00A737E2"/>
    <w:rsid w:val="00A81D6E"/>
    <w:rsid w:val="00A85D3D"/>
    <w:rsid w:val="00A96707"/>
    <w:rsid w:val="00AE65B4"/>
    <w:rsid w:val="00AF5669"/>
    <w:rsid w:val="00B06B35"/>
    <w:rsid w:val="00B13B33"/>
    <w:rsid w:val="00B24A26"/>
    <w:rsid w:val="00B27D56"/>
    <w:rsid w:val="00B30E21"/>
    <w:rsid w:val="00B46185"/>
    <w:rsid w:val="00B5177B"/>
    <w:rsid w:val="00B667B2"/>
    <w:rsid w:val="00B71584"/>
    <w:rsid w:val="00B72A63"/>
    <w:rsid w:val="00B75D0F"/>
    <w:rsid w:val="00B9399B"/>
    <w:rsid w:val="00BB61F8"/>
    <w:rsid w:val="00BD17EF"/>
    <w:rsid w:val="00BE0F58"/>
    <w:rsid w:val="00BE4656"/>
    <w:rsid w:val="00BF3110"/>
    <w:rsid w:val="00C01D72"/>
    <w:rsid w:val="00C20AE6"/>
    <w:rsid w:val="00C241DE"/>
    <w:rsid w:val="00C24FB2"/>
    <w:rsid w:val="00C349A4"/>
    <w:rsid w:val="00C52394"/>
    <w:rsid w:val="00C61CBE"/>
    <w:rsid w:val="00CA66E8"/>
    <w:rsid w:val="00CC2931"/>
    <w:rsid w:val="00CC45D8"/>
    <w:rsid w:val="00CC5390"/>
    <w:rsid w:val="00CC75B1"/>
    <w:rsid w:val="00CD0E1A"/>
    <w:rsid w:val="00CD13B0"/>
    <w:rsid w:val="00CE35FA"/>
    <w:rsid w:val="00CE6914"/>
    <w:rsid w:val="00CF46E7"/>
    <w:rsid w:val="00CF6485"/>
    <w:rsid w:val="00D24278"/>
    <w:rsid w:val="00D345B9"/>
    <w:rsid w:val="00D45336"/>
    <w:rsid w:val="00D461E6"/>
    <w:rsid w:val="00D47E29"/>
    <w:rsid w:val="00D5297F"/>
    <w:rsid w:val="00D93529"/>
    <w:rsid w:val="00DB1FC0"/>
    <w:rsid w:val="00DB6572"/>
    <w:rsid w:val="00DC16C2"/>
    <w:rsid w:val="00DD1A6B"/>
    <w:rsid w:val="00DE6F89"/>
    <w:rsid w:val="00DF647D"/>
    <w:rsid w:val="00E03E37"/>
    <w:rsid w:val="00E1297C"/>
    <w:rsid w:val="00E166C7"/>
    <w:rsid w:val="00E271B3"/>
    <w:rsid w:val="00E45B97"/>
    <w:rsid w:val="00E54A59"/>
    <w:rsid w:val="00E564FB"/>
    <w:rsid w:val="00E74C8C"/>
    <w:rsid w:val="00E879AA"/>
    <w:rsid w:val="00E926FC"/>
    <w:rsid w:val="00EA5BD2"/>
    <w:rsid w:val="00EB1B63"/>
    <w:rsid w:val="00ED3A84"/>
    <w:rsid w:val="00ED530C"/>
    <w:rsid w:val="00ED7266"/>
    <w:rsid w:val="00EF020B"/>
    <w:rsid w:val="00EF0AE1"/>
    <w:rsid w:val="00F02BE6"/>
    <w:rsid w:val="00F1072C"/>
    <w:rsid w:val="00F11AED"/>
    <w:rsid w:val="00F12334"/>
    <w:rsid w:val="00F16349"/>
    <w:rsid w:val="00F17AAF"/>
    <w:rsid w:val="00F23D9A"/>
    <w:rsid w:val="00F26466"/>
    <w:rsid w:val="00F31EBA"/>
    <w:rsid w:val="00F35AF7"/>
    <w:rsid w:val="00F40283"/>
    <w:rsid w:val="00F45099"/>
    <w:rsid w:val="00F714CA"/>
    <w:rsid w:val="00F72EBE"/>
    <w:rsid w:val="00F904D3"/>
    <w:rsid w:val="00FA0539"/>
    <w:rsid w:val="00FA72B4"/>
    <w:rsid w:val="00FA7FFC"/>
    <w:rsid w:val="00FD6BD8"/>
    <w:rsid w:val="00FD6F4E"/>
    <w:rsid w:val="00FE3BDA"/>
    <w:rsid w:val="00FF0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F0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079DA"/>
    <w:pPr>
      <w:keepNext/>
      <w:autoSpaceDE w:val="0"/>
      <w:autoSpaceDN w:val="0"/>
      <w:adjustRightInd w:val="0"/>
      <w:spacing w:line="240" w:lineRule="auto"/>
      <w:outlineLvl w:val="2"/>
    </w:pPr>
    <w:rPr>
      <w:rFonts w:ascii="Frutiger LT 55 Roman" w:eastAsia="Times New Roman" w:hAnsi="Frutiger LT 55 Roman"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9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9DA"/>
    <w:rPr>
      <w:rFonts w:ascii="Tahoma" w:hAnsi="Tahoma" w:cs="Tahoma"/>
      <w:sz w:val="16"/>
      <w:szCs w:val="16"/>
    </w:rPr>
  </w:style>
  <w:style w:type="character" w:customStyle="1" w:styleId="berschrift3Zchn">
    <w:name w:val="Überschrift 3 Zchn"/>
    <w:basedOn w:val="Absatz-Standardschriftart"/>
    <w:link w:val="berschrift3"/>
    <w:rsid w:val="002079DA"/>
    <w:rPr>
      <w:rFonts w:ascii="Frutiger LT 55 Roman" w:eastAsia="Times New Roman" w:hAnsi="Frutiger LT 55 Roman" w:cs="Arial"/>
      <w:b/>
      <w:bCs/>
      <w:szCs w:val="20"/>
      <w:lang w:eastAsia="de-DE"/>
    </w:rPr>
  </w:style>
  <w:style w:type="paragraph" w:styleId="Kopfzeile">
    <w:name w:val="header"/>
    <w:basedOn w:val="Standard"/>
    <w:link w:val="KopfzeileZchn"/>
    <w:unhideWhenUsed/>
    <w:rsid w:val="002079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79DA"/>
  </w:style>
  <w:style w:type="paragraph" w:styleId="Fuzeile">
    <w:name w:val="footer"/>
    <w:basedOn w:val="Standard"/>
    <w:link w:val="FuzeileZchn"/>
    <w:uiPriority w:val="99"/>
    <w:unhideWhenUsed/>
    <w:rsid w:val="002079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79DA"/>
  </w:style>
  <w:style w:type="character" w:customStyle="1" w:styleId="berschrift2Zchn">
    <w:name w:val="Überschrift 2 Zchn"/>
    <w:basedOn w:val="Absatz-Standardschriftart"/>
    <w:link w:val="berschrift2"/>
    <w:uiPriority w:val="9"/>
    <w:semiHidden/>
    <w:rsid w:val="00FF0ABF"/>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1B26EC"/>
    <w:rPr>
      <w:sz w:val="16"/>
      <w:szCs w:val="16"/>
    </w:rPr>
  </w:style>
  <w:style w:type="paragraph" w:styleId="Kommentartext">
    <w:name w:val="annotation text"/>
    <w:basedOn w:val="Standard"/>
    <w:link w:val="KommentartextZchn"/>
    <w:uiPriority w:val="99"/>
    <w:semiHidden/>
    <w:unhideWhenUsed/>
    <w:rsid w:val="001B2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6EC"/>
    <w:rPr>
      <w:sz w:val="20"/>
      <w:szCs w:val="20"/>
    </w:rPr>
  </w:style>
  <w:style w:type="paragraph" w:styleId="Kommentarthema">
    <w:name w:val="annotation subject"/>
    <w:basedOn w:val="Kommentartext"/>
    <w:next w:val="Kommentartext"/>
    <w:link w:val="KommentarthemaZchn"/>
    <w:uiPriority w:val="99"/>
    <w:semiHidden/>
    <w:unhideWhenUsed/>
    <w:rsid w:val="001B26EC"/>
    <w:rPr>
      <w:b/>
      <w:bCs/>
    </w:rPr>
  </w:style>
  <w:style w:type="character" w:customStyle="1" w:styleId="KommentarthemaZchn">
    <w:name w:val="Kommentarthema Zchn"/>
    <w:basedOn w:val="KommentartextZchn"/>
    <w:link w:val="Kommentarthema"/>
    <w:uiPriority w:val="99"/>
    <w:semiHidden/>
    <w:rsid w:val="001B26EC"/>
    <w:rPr>
      <w:b/>
      <w:bCs/>
      <w:sz w:val="20"/>
      <w:szCs w:val="20"/>
    </w:rPr>
  </w:style>
  <w:style w:type="paragraph" w:styleId="StandardWeb">
    <w:name w:val="Normal (Web)"/>
    <w:basedOn w:val="Standard"/>
    <w:uiPriority w:val="99"/>
    <w:semiHidden/>
    <w:unhideWhenUsed/>
    <w:rsid w:val="00B9399B"/>
    <w:pPr>
      <w:spacing w:after="150" w:line="240" w:lineRule="auto"/>
    </w:pPr>
    <w:rPr>
      <w:rFonts w:ascii="Times New Roman" w:eastAsia="Times New Roman" w:hAnsi="Times New Roman" w:cs="Times New Roman"/>
      <w:sz w:val="24"/>
      <w:szCs w:val="24"/>
      <w:lang w:eastAsia="de-DE"/>
    </w:rPr>
  </w:style>
  <w:style w:type="paragraph" w:customStyle="1" w:styleId="Default">
    <w:name w:val="Default"/>
    <w:rsid w:val="003B13A1"/>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F0A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079DA"/>
    <w:pPr>
      <w:keepNext/>
      <w:autoSpaceDE w:val="0"/>
      <w:autoSpaceDN w:val="0"/>
      <w:adjustRightInd w:val="0"/>
      <w:spacing w:line="240" w:lineRule="auto"/>
      <w:outlineLvl w:val="2"/>
    </w:pPr>
    <w:rPr>
      <w:rFonts w:ascii="Frutiger LT 55 Roman" w:eastAsia="Times New Roman" w:hAnsi="Frutiger LT 55 Roman"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79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9DA"/>
    <w:rPr>
      <w:rFonts w:ascii="Tahoma" w:hAnsi="Tahoma" w:cs="Tahoma"/>
      <w:sz w:val="16"/>
      <w:szCs w:val="16"/>
    </w:rPr>
  </w:style>
  <w:style w:type="character" w:customStyle="1" w:styleId="berschrift3Zchn">
    <w:name w:val="Überschrift 3 Zchn"/>
    <w:basedOn w:val="Absatz-Standardschriftart"/>
    <w:link w:val="berschrift3"/>
    <w:rsid w:val="002079DA"/>
    <w:rPr>
      <w:rFonts w:ascii="Frutiger LT 55 Roman" w:eastAsia="Times New Roman" w:hAnsi="Frutiger LT 55 Roman" w:cs="Arial"/>
      <w:b/>
      <w:bCs/>
      <w:szCs w:val="20"/>
      <w:lang w:eastAsia="de-DE"/>
    </w:rPr>
  </w:style>
  <w:style w:type="paragraph" w:styleId="Kopfzeile">
    <w:name w:val="header"/>
    <w:basedOn w:val="Standard"/>
    <w:link w:val="KopfzeileZchn"/>
    <w:unhideWhenUsed/>
    <w:rsid w:val="002079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79DA"/>
  </w:style>
  <w:style w:type="paragraph" w:styleId="Fuzeile">
    <w:name w:val="footer"/>
    <w:basedOn w:val="Standard"/>
    <w:link w:val="FuzeileZchn"/>
    <w:uiPriority w:val="99"/>
    <w:unhideWhenUsed/>
    <w:rsid w:val="002079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79DA"/>
  </w:style>
  <w:style w:type="character" w:customStyle="1" w:styleId="berschrift2Zchn">
    <w:name w:val="Überschrift 2 Zchn"/>
    <w:basedOn w:val="Absatz-Standardschriftart"/>
    <w:link w:val="berschrift2"/>
    <w:uiPriority w:val="9"/>
    <w:semiHidden/>
    <w:rsid w:val="00FF0ABF"/>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1B26EC"/>
    <w:rPr>
      <w:sz w:val="16"/>
      <w:szCs w:val="16"/>
    </w:rPr>
  </w:style>
  <w:style w:type="paragraph" w:styleId="Kommentartext">
    <w:name w:val="annotation text"/>
    <w:basedOn w:val="Standard"/>
    <w:link w:val="KommentartextZchn"/>
    <w:uiPriority w:val="99"/>
    <w:semiHidden/>
    <w:unhideWhenUsed/>
    <w:rsid w:val="001B2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6EC"/>
    <w:rPr>
      <w:sz w:val="20"/>
      <w:szCs w:val="20"/>
    </w:rPr>
  </w:style>
  <w:style w:type="paragraph" w:styleId="Kommentarthema">
    <w:name w:val="annotation subject"/>
    <w:basedOn w:val="Kommentartext"/>
    <w:next w:val="Kommentartext"/>
    <w:link w:val="KommentarthemaZchn"/>
    <w:uiPriority w:val="99"/>
    <w:semiHidden/>
    <w:unhideWhenUsed/>
    <w:rsid w:val="001B26EC"/>
    <w:rPr>
      <w:b/>
      <w:bCs/>
    </w:rPr>
  </w:style>
  <w:style w:type="character" w:customStyle="1" w:styleId="KommentarthemaZchn">
    <w:name w:val="Kommentarthema Zchn"/>
    <w:basedOn w:val="KommentartextZchn"/>
    <w:link w:val="Kommentarthema"/>
    <w:uiPriority w:val="99"/>
    <w:semiHidden/>
    <w:rsid w:val="001B26EC"/>
    <w:rPr>
      <w:b/>
      <w:bCs/>
      <w:sz w:val="20"/>
      <w:szCs w:val="20"/>
    </w:rPr>
  </w:style>
  <w:style w:type="paragraph" w:styleId="StandardWeb">
    <w:name w:val="Normal (Web)"/>
    <w:basedOn w:val="Standard"/>
    <w:uiPriority w:val="99"/>
    <w:semiHidden/>
    <w:unhideWhenUsed/>
    <w:rsid w:val="00B9399B"/>
    <w:pPr>
      <w:spacing w:after="150" w:line="240" w:lineRule="auto"/>
    </w:pPr>
    <w:rPr>
      <w:rFonts w:ascii="Times New Roman" w:eastAsia="Times New Roman" w:hAnsi="Times New Roman" w:cs="Times New Roman"/>
      <w:sz w:val="24"/>
      <w:szCs w:val="24"/>
      <w:lang w:eastAsia="de-DE"/>
    </w:rPr>
  </w:style>
  <w:style w:type="paragraph" w:customStyle="1" w:styleId="Default">
    <w:name w:val="Default"/>
    <w:rsid w:val="003B13A1"/>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8832">
      <w:bodyDiv w:val="1"/>
      <w:marLeft w:val="0"/>
      <w:marRight w:val="0"/>
      <w:marTop w:val="0"/>
      <w:marBottom w:val="0"/>
      <w:divBdr>
        <w:top w:val="none" w:sz="0" w:space="0" w:color="auto"/>
        <w:left w:val="none" w:sz="0" w:space="0" w:color="auto"/>
        <w:bottom w:val="none" w:sz="0" w:space="0" w:color="auto"/>
        <w:right w:val="none" w:sz="0" w:space="0" w:color="auto"/>
      </w:divBdr>
    </w:div>
    <w:div w:id="1027605284">
      <w:bodyDiv w:val="1"/>
      <w:marLeft w:val="0"/>
      <w:marRight w:val="0"/>
      <w:marTop w:val="0"/>
      <w:marBottom w:val="0"/>
      <w:divBdr>
        <w:top w:val="none" w:sz="0" w:space="0" w:color="auto"/>
        <w:left w:val="none" w:sz="0" w:space="0" w:color="auto"/>
        <w:bottom w:val="none" w:sz="0" w:space="0" w:color="auto"/>
        <w:right w:val="none" w:sz="0" w:space="0" w:color="auto"/>
      </w:divBdr>
    </w:div>
    <w:div w:id="1789808802">
      <w:bodyDiv w:val="1"/>
      <w:marLeft w:val="0"/>
      <w:marRight w:val="0"/>
      <w:marTop w:val="0"/>
      <w:marBottom w:val="0"/>
      <w:divBdr>
        <w:top w:val="none" w:sz="0" w:space="0" w:color="auto"/>
        <w:left w:val="none" w:sz="0" w:space="0" w:color="auto"/>
        <w:bottom w:val="none" w:sz="0" w:space="0" w:color="auto"/>
        <w:right w:val="none" w:sz="0" w:space="0" w:color="auto"/>
      </w:divBdr>
      <w:divsChild>
        <w:div w:id="2122916065">
          <w:marLeft w:val="0"/>
          <w:marRight w:val="0"/>
          <w:marTop w:val="0"/>
          <w:marBottom w:val="0"/>
          <w:divBdr>
            <w:top w:val="none" w:sz="0" w:space="0" w:color="auto"/>
            <w:left w:val="none" w:sz="0" w:space="0" w:color="auto"/>
            <w:bottom w:val="none" w:sz="0" w:space="0" w:color="auto"/>
            <w:right w:val="none" w:sz="0" w:space="0" w:color="auto"/>
          </w:divBdr>
          <w:divsChild>
            <w:div w:id="975254191">
              <w:marLeft w:val="0"/>
              <w:marRight w:val="0"/>
              <w:marTop w:val="0"/>
              <w:marBottom w:val="0"/>
              <w:divBdr>
                <w:top w:val="none" w:sz="0" w:space="0" w:color="auto"/>
                <w:left w:val="none" w:sz="0" w:space="0" w:color="auto"/>
                <w:bottom w:val="none" w:sz="0" w:space="0" w:color="auto"/>
                <w:right w:val="none" w:sz="0" w:space="0" w:color="auto"/>
              </w:divBdr>
              <w:divsChild>
                <w:div w:id="1288853441">
                  <w:marLeft w:val="0"/>
                  <w:marRight w:val="0"/>
                  <w:marTop w:val="0"/>
                  <w:marBottom w:val="0"/>
                  <w:divBdr>
                    <w:top w:val="none" w:sz="0" w:space="0" w:color="auto"/>
                    <w:left w:val="none" w:sz="0" w:space="0" w:color="auto"/>
                    <w:bottom w:val="none" w:sz="0" w:space="0" w:color="auto"/>
                    <w:right w:val="none" w:sz="0" w:space="0" w:color="auto"/>
                  </w:divBdr>
                  <w:divsChild>
                    <w:div w:id="1844974245">
                      <w:marLeft w:val="0"/>
                      <w:marRight w:val="0"/>
                      <w:marTop w:val="0"/>
                      <w:marBottom w:val="0"/>
                      <w:divBdr>
                        <w:top w:val="none" w:sz="0" w:space="0" w:color="auto"/>
                        <w:left w:val="none" w:sz="0" w:space="0" w:color="auto"/>
                        <w:bottom w:val="none" w:sz="0" w:space="0" w:color="auto"/>
                        <w:right w:val="none" w:sz="0" w:space="0" w:color="auto"/>
                      </w:divBdr>
                      <w:divsChild>
                        <w:div w:id="1068067423">
                          <w:marLeft w:val="0"/>
                          <w:marRight w:val="0"/>
                          <w:marTop w:val="0"/>
                          <w:marBottom w:val="0"/>
                          <w:divBdr>
                            <w:top w:val="none" w:sz="0" w:space="0" w:color="auto"/>
                            <w:left w:val="none" w:sz="0" w:space="0" w:color="auto"/>
                            <w:bottom w:val="none" w:sz="0" w:space="0" w:color="auto"/>
                            <w:right w:val="none" w:sz="0" w:space="0" w:color="auto"/>
                          </w:divBdr>
                          <w:divsChild>
                            <w:div w:id="652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30052">
      <w:bodyDiv w:val="1"/>
      <w:marLeft w:val="0"/>
      <w:marRight w:val="0"/>
      <w:marTop w:val="0"/>
      <w:marBottom w:val="0"/>
      <w:divBdr>
        <w:top w:val="none" w:sz="0" w:space="0" w:color="auto"/>
        <w:left w:val="none" w:sz="0" w:space="0" w:color="auto"/>
        <w:bottom w:val="none" w:sz="0" w:space="0" w:color="auto"/>
        <w:right w:val="none" w:sz="0" w:space="0" w:color="auto"/>
      </w:divBdr>
      <w:divsChild>
        <w:div w:id="335304283">
          <w:marLeft w:val="0"/>
          <w:marRight w:val="0"/>
          <w:marTop w:val="0"/>
          <w:marBottom w:val="0"/>
          <w:divBdr>
            <w:top w:val="none" w:sz="0" w:space="0" w:color="auto"/>
            <w:left w:val="none" w:sz="0" w:space="0" w:color="auto"/>
            <w:bottom w:val="none" w:sz="0" w:space="0" w:color="auto"/>
            <w:right w:val="none" w:sz="0" w:space="0" w:color="auto"/>
          </w:divBdr>
          <w:divsChild>
            <w:div w:id="1140339412">
              <w:marLeft w:val="0"/>
              <w:marRight w:val="0"/>
              <w:marTop w:val="0"/>
              <w:marBottom w:val="0"/>
              <w:divBdr>
                <w:top w:val="none" w:sz="0" w:space="0" w:color="auto"/>
                <w:left w:val="none" w:sz="0" w:space="0" w:color="auto"/>
                <w:bottom w:val="none" w:sz="0" w:space="0" w:color="auto"/>
                <w:right w:val="none" w:sz="0" w:space="0" w:color="auto"/>
              </w:divBdr>
              <w:divsChild>
                <w:div w:id="2135951205">
                  <w:marLeft w:val="0"/>
                  <w:marRight w:val="0"/>
                  <w:marTop w:val="0"/>
                  <w:marBottom w:val="0"/>
                  <w:divBdr>
                    <w:top w:val="none" w:sz="0" w:space="0" w:color="auto"/>
                    <w:left w:val="none" w:sz="0" w:space="0" w:color="auto"/>
                    <w:bottom w:val="none" w:sz="0" w:space="0" w:color="auto"/>
                    <w:right w:val="none" w:sz="0" w:space="0" w:color="auto"/>
                  </w:divBdr>
                  <w:divsChild>
                    <w:div w:id="268853321">
                      <w:marLeft w:val="0"/>
                      <w:marRight w:val="0"/>
                      <w:marTop w:val="0"/>
                      <w:marBottom w:val="300"/>
                      <w:divBdr>
                        <w:top w:val="none" w:sz="0" w:space="0" w:color="auto"/>
                        <w:left w:val="none" w:sz="0" w:space="0" w:color="auto"/>
                        <w:bottom w:val="none" w:sz="0" w:space="0" w:color="auto"/>
                        <w:right w:val="none" w:sz="0" w:space="0" w:color="auto"/>
                      </w:divBdr>
                      <w:divsChild>
                        <w:div w:id="721488497">
                          <w:marLeft w:val="0"/>
                          <w:marRight w:val="0"/>
                          <w:marTop w:val="0"/>
                          <w:marBottom w:val="0"/>
                          <w:divBdr>
                            <w:top w:val="none" w:sz="0" w:space="0" w:color="auto"/>
                            <w:left w:val="none" w:sz="0" w:space="0" w:color="auto"/>
                            <w:bottom w:val="none" w:sz="0" w:space="0" w:color="auto"/>
                            <w:right w:val="none" w:sz="0" w:space="0" w:color="auto"/>
                          </w:divBdr>
                          <w:divsChild>
                            <w:div w:id="1317566780">
                              <w:marLeft w:val="0"/>
                              <w:marRight w:val="0"/>
                              <w:marTop w:val="0"/>
                              <w:marBottom w:val="450"/>
                              <w:divBdr>
                                <w:top w:val="single" w:sz="6" w:space="19" w:color="E5E5E5"/>
                                <w:left w:val="none" w:sz="0" w:space="0" w:color="auto"/>
                                <w:bottom w:val="none" w:sz="0" w:space="0" w:color="auto"/>
                                <w:right w:val="none" w:sz="0" w:space="0" w:color="auto"/>
                              </w:divBdr>
                            </w:div>
                          </w:divsChild>
                        </w:div>
                      </w:divsChild>
                    </w:div>
                  </w:divsChild>
                </w:div>
              </w:divsChild>
            </w:div>
          </w:divsChild>
        </w:div>
      </w:divsChild>
    </w:div>
    <w:div w:id="1963728154">
      <w:bodyDiv w:val="1"/>
      <w:marLeft w:val="0"/>
      <w:marRight w:val="0"/>
      <w:marTop w:val="0"/>
      <w:marBottom w:val="0"/>
      <w:divBdr>
        <w:top w:val="none" w:sz="0" w:space="0" w:color="auto"/>
        <w:left w:val="none" w:sz="0" w:space="0" w:color="auto"/>
        <w:bottom w:val="none" w:sz="0" w:space="0" w:color="auto"/>
        <w:right w:val="none" w:sz="0" w:space="0" w:color="auto"/>
      </w:divBdr>
      <w:divsChild>
        <w:div w:id="674959127">
          <w:marLeft w:val="0"/>
          <w:marRight w:val="0"/>
          <w:marTop w:val="0"/>
          <w:marBottom w:val="0"/>
          <w:divBdr>
            <w:top w:val="none" w:sz="0" w:space="0" w:color="auto"/>
            <w:left w:val="none" w:sz="0" w:space="0" w:color="auto"/>
            <w:bottom w:val="none" w:sz="0" w:space="0" w:color="auto"/>
            <w:right w:val="none" w:sz="0" w:space="0" w:color="auto"/>
          </w:divBdr>
          <w:divsChild>
            <w:div w:id="1171263190">
              <w:marLeft w:val="0"/>
              <w:marRight w:val="0"/>
              <w:marTop w:val="0"/>
              <w:marBottom w:val="0"/>
              <w:divBdr>
                <w:top w:val="none" w:sz="0" w:space="0" w:color="auto"/>
                <w:left w:val="none" w:sz="0" w:space="0" w:color="auto"/>
                <w:bottom w:val="none" w:sz="0" w:space="0" w:color="auto"/>
                <w:right w:val="none" w:sz="0" w:space="0" w:color="auto"/>
              </w:divBdr>
              <w:divsChild>
                <w:div w:id="1942833346">
                  <w:marLeft w:val="0"/>
                  <w:marRight w:val="0"/>
                  <w:marTop w:val="0"/>
                  <w:marBottom w:val="0"/>
                  <w:divBdr>
                    <w:top w:val="none" w:sz="0" w:space="0" w:color="auto"/>
                    <w:left w:val="none" w:sz="0" w:space="0" w:color="auto"/>
                    <w:bottom w:val="none" w:sz="0" w:space="0" w:color="auto"/>
                    <w:right w:val="none" w:sz="0" w:space="0" w:color="auto"/>
                  </w:divBdr>
                  <w:divsChild>
                    <w:div w:id="850492478">
                      <w:marLeft w:val="0"/>
                      <w:marRight w:val="0"/>
                      <w:marTop w:val="0"/>
                      <w:marBottom w:val="300"/>
                      <w:divBdr>
                        <w:top w:val="none" w:sz="0" w:space="0" w:color="auto"/>
                        <w:left w:val="none" w:sz="0" w:space="0" w:color="auto"/>
                        <w:bottom w:val="none" w:sz="0" w:space="0" w:color="auto"/>
                        <w:right w:val="none" w:sz="0" w:space="0" w:color="auto"/>
                      </w:divBdr>
                      <w:divsChild>
                        <w:div w:id="1272012434">
                          <w:marLeft w:val="0"/>
                          <w:marRight w:val="0"/>
                          <w:marTop w:val="0"/>
                          <w:marBottom w:val="0"/>
                          <w:divBdr>
                            <w:top w:val="none" w:sz="0" w:space="0" w:color="auto"/>
                            <w:left w:val="none" w:sz="0" w:space="0" w:color="auto"/>
                            <w:bottom w:val="none" w:sz="0" w:space="0" w:color="auto"/>
                            <w:right w:val="none" w:sz="0" w:space="0" w:color="auto"/>
                          </w:divBdr>
                          <w:divsChild>
                            <w:div w:id="1806925314">
                              <w:marLeft w:val="0"/>
                              <w:marRight w:val="0"/>
                              <w:marTop w:val="0"/>
                              <w:marBottom w:val="0"/>
                              <w:divBdr>
                                <w:top w:val="none" w:sz="0" w:space="0" w:color="auto"/>
                                <w:left w:val="none" w:sz="0" w:space="0" w:color="auto"/>
                                <w:bottom w:val="none" w:sz="0" w:space="0" w:color="auto"/>
                                <w:right w:val="none" w:sz="0" w:space="0" w:color="auto"/>
                              </w:divBdr>
                              <w:divsChild>
                                <w:div w:id="124085198">
                                  <w:marLeft w:val="0"/>
                                  <w:marRight w:val="0"/>
                                  <w:marTop w:val="0"/>
                                  <w:marBottom w:val="0"/>
                                  <w:divBdr>
                                    <w:top w:val="none" w:sz="0" w:space="0" w:color="auto"/>
                                    <w:left w:val="none" w:sz="0" w:space="0" w:color="auto"/>
                                    <w:bottom w:val="none" w:sz="0" w:space="0" w:color="auto"/>
                                    <w:right w:val="none" w:sz="0" w:space="0" w:color="auto"/>
                                  </w:divBdr>
                                  <w:divsChild>
                                    <w:div w:id="762842036">
                                      <w:marLeft w:val="0"/>
                                      <w:marRight w:val="0"/>
                                      <w:marTop w:val="0"/>
                                      <w:marBottom w:val="0"/>
                                      <w:divBdr>
                                        <w:top w:val="none" w:sz="0" w:space="0" w:color="auto"/>
                                        <w:left w:val="none" w:sz="0" w:space="0" w:color="auto"/>
                                        <w:bottom w:val="none" w:sz="0" w:space="0" w:color="auto"/>
                                        <w:right w:val="none" w:sz="0" w:space="0" w:color="auto"/>
                                      </w:divBdr>
                                      <w:divsChild>
                                        <w:div w:id="93481255">
                                          <w:marLeft w:val="0"/>
                                          <w:marRight w:val="0"/>
                                          <w:marTop w:val="0"/>
                                          <w:marBottom w:val="0"/>
                                          <w:divBdr>
                                            <w:top w:val="none" w:sz="0" w:space="0" w:color="auto"/>
                                            <w:left w:val="none" w:sz="0" w:space="0" w:color="auto"/>
                                            <w:bottom w:val="none" w:sz="0" w:space="0" w:color="auto"/>
                                            <w:right w:val="none" w:sz="0" w:space="0" w:color="auto"/>
                                          </w:divBdr>
                                          <w:divsChild>
                                            <w:div w:id="598559646">
                                              <w:marLeft w:val="0"/>
                                              <w:marRight w:val="0"/>
                                              <w:marTop w:val="0"/>
                                              <w:marBottom w:val="0"/>
                                              <w:divBdr>
                                                <w:top w:val="none" w:sz="0" w:space="0" w:color="auto"/>
                                                <w:left w:val="none" w:sz="0" w:space="0" w:color="auto"/>
                                                <w:bottom w:val="none" w:sz="0" w:space="0" w:color="auto"/>
                                                <w:right w:val="none" w:sz="0" w:space="0" w:color="auto"/>
                                              </w:divBdr>
                                              <w:divsChild>
                                                <w:div w:id="6421972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47C5-BE6D-4991-809F-5E4A215F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16</cp:revision>
  <cp:lastPrinted>2016-01-13T10:14:00Z</cp:lastPrinted>
  <dcterms:created xsi:type="dcterms:W3CDTF">2016-01-11T08:27:00Z</dcterms:created>
  <dcterms:modified xsi:type="dcterms:W3CDTF">2016-01-14T15:34:00Z</dcterms:modified>
</cp:coreProperties>
</file>